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37" w:rsidRDefault="005E5F37" w:rsidP="005E5F37">
      <w:pPr>
        <w:jc w:val="center"/>
      </w:pPr>
      <w:r w:rsidRPr="008F3B09">
        <w:rPr>
          <w:b/>
        </w:rPr>
        <w:t>Gráfico 1</w:t>
      </w:r>
      <w:r>
        <w:t xml:space="preserve">. </w:t>
      </w:r>
      <w:r w:rsidRPr="008F3B09">
        <w:rPr>
          <w:i/>
        </w:rPr>
        <w:t>Factores determinantes de la vulnerabilidad al cambio climático</w:t>
      </w:r>
    </w:p>
    <w:p w:rsidR="005E5F37" w:rsidRDefault="005E5F37" w:rsidP="005E5F37"/>
    <w:p w:rsidR="005E5F37" w:rsidRDefault="005E5F37" w:rsidP="005E5F37">
      <w:pPr>
        <w:jc w:val="center"/>
      </w:pPr>
      <w:r>
        <w:rPr>
          <w:noProof/>
        </w:rPr>
        <w:drawing>
          <wp:inline distT="0" distB="0" distL="0" distR="0">
            <wp:extent cx="4419600" cy="3019754"/>
            <wp:effectExtent l="19050" t="0" r="0" b="0"/>
            <wp:docPr id="1" name="Imagen 1" descr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529" cy="301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37" w:rsidRDefault="005E5F37" w:rsidP="005E5F37">
      <w:pPr>
        <w:jc w:val="center"/>
      </w:pPr>
    </w:p>
    <w:p w:rsidR="005E5F37" w:rsidRPr="000927CE" w:rsidRDefault="005E5F37" w:rsidP="005E5F37">
      <w:pPr>
        <w:jc w:val="center"/>
        <w:rPr>
          <w:sz w:val="18"/>
          <w:szCs w:val="18"/>
        </w:rPr>
      </w:pPr>
      <w:r w:rsidRPr="000927CE">
        <w:rPr>
          <w:sz w:val="18"/>
          <w:szCs w:val="18"/>
        </w:rPr>
        <w:t xml:space="preserve">Fuente: Replicado de </w:t>
      </w:r>
      <w:proofErr w:type="spellStart"/>
      <w:r w:rsidRPr="000927CE">
        <w:rPr>
          <w:sz w:val="18"/>
          <w:szCs w:val="18"/>
        </w:rPr>
        <w:t>Füssel</w:t>
      </w:r>
      <w:proofErr w:type="spellEnd"/>
      <w:r w:rsidRPr="000927CE">
        <w:rPr>
          <w:sz w:val="18"/>
          <w:szCs w:val="18"/>
        </w:rPr>
        <w:t xml:space="preserve"> y Klein, 2006.</w:t>
      </w:r>
    </w:p>
    <w:p w:rsidR="003A4E1B" w:rsidRPr="005E5F37" w:rsidRDefault="003A4E1B"/>
    <w:p w:rsidR="005E5F37" w:rsidRDefault="005E5F37" w:rsidP="005E5F37">
      <w:pPr>
        <w:rPr>
          <w:b/>
        </w:rPr>
      </w:pPr>
    </w:p>
    <w:p w:rsidR="005E5F37" w:rsidRDefault="005E5F37" w:rsidP="005E5F37">
      <w:pPr>
        <w:rPr>
          <w:b/>
        </w:rPr>
      </w:pPr>
    </w:p>
    <w:p w:rsidR="005E5F37" w:rsidRDefault="005E5F37" w:rsidP="005E5F37">
      <w:pPr>
        <w:rPr>
          <w:b/>
        </w:rPr>
      </w:pPr>
    </w:p>
    <w:p w:rsidR="005E5F37" w:rsidRDefault="005E5F37" w:rsidP="005E5F37">
      <w:pPr>
        <w:rPr>
          <w:b/>
        </w:rPr>
      </w:pPr>
    </w:p>
    <w:p w:rsidR="005E5F37" w:rsidRPr="005E5F37" w:rsidRDefault="005E5F37"/>
    <w:sectPr w:rsidR="005E5F37" w:rsidRPr="005E5F37" w:rsidSect="003A4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B0C"/>
    <w:multiLevelType w:val="hybridMultilevel"/>
    <w:tmpl w:val="F87446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65243"/>
    <w:multiLevelType w:val="hybridMultilevel"/>
    <w:tmpl w:val="25045DE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34A73"/>
    <w:multiLevelType w:val="hybridMultilevel"/>
    <w:tmpl w:val="0338C3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F37"/>
    <w:rsid w:val="003A4E1B"/>
    <w:rsid w:val="005E5F37"/>
    <w:rsid w:val="0070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5F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F3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Ciemat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2012-04-24T13:52:00Z</dcterms:created>
  <dcterms:modified xsi:type="dcterms:W3CDTF">2012-04-24T13:54:00Z</dcterms:modified>
</cp:coreProperties>
</file>