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D18" w:rsidRDefault="00096D18" w:rsidP="00096D18">
      <w:pPr>
        <w:jc w:val="center"/>
        <w:rPr>
          <w:rFonts w:ascii="Times New Roman" w:hAnsi="Times New Roman"/>
          <w:b/>
          <w:lang w:val="es-GT"/>
        </w:rPr>
      </w:pPr>
      <w:r w:rsidRPr="00096D18">
        <w:rPr>
          <w:rFonts w:ascii="Times New Roman" w:hAnsi="Times New Roman"/>
          <w:b/>
          <w:lang w:val="es-GT"/>
        </w:rPr>
        <w:t>“PSICOLOGIA DEL COLOR APLICADA A LOS CURSOS VIRTUALES PARA MEJORAR EL NIVEL DE APRENDIZAJE EN LOS ESTUDIANTES”</w:t>
      </w:r>
    </w:p>
    <w:p w:rsidR="00B3790F" w:rsidRDefault="00B3790F" w:rsidP="00096D18">
      <w:pPr>
        <w:jc w:val="center"/>
        <w:rPr>
          <w:rFonts w:ascii="Times New Roman" w:hAnsi="Times New Roman"/>
          <w:b/>
          <w:lang w:val="es-GT"/>
        </w:rPr>
      </w:pPr>
    </w:p>
    <w:p w:rsidR="00B3790F" w:rsidRPr="00B3790F" w:rsidRDefault="00B3790F" w:rsidP="00096D18">
      <w:pPr>
        <w:jc w:val="center"/>
        <w:rPr>
          <w:rFonts w:ascii="Times New Roman" w:hAnsi="Times New Roman"/>
          <w:b/>
          <w:lang w:val="en-US"/>
        </w:rPr>
      </w:pPr>
      <w:r w:rsidRPr="00B3790F">
        <w:rPr>
          <w:rFonts w:ascii="Times New Roman" w:hAnsi="Times New Roman"/>
          <w:b/>
          <w:lang w:val="en-US"/>
        </w:rPr>
        <w:t>"APPLIED PSYCHOLOGY OF COLOR VIRTUAL COURSES TO IMPROVE THE LEVEL OF STUDENT LEARNING"</w:t>
      </w:r>
    </w:p>
    <w:p w:rsidR="001763F0" w:rsidRPr="00B3790F" w:rsidRDefault="001763F0" w:rsidP="00096D18">
      <w:pPr>
        <w:jc w:val="both"/>
        <w:rPr>
          <w:rFonts w:ascii="Times New Roman" w:hAnsi="Times New Roman"/>
          <w:lang w:val="en-US"/>
        </w:rPr>
      </w:pPr>
    </w:p>
    <w:p w:rsidR="00096D18" w:rsidRPr="00096D18" w:rsidRDefault="00480225" w:rsidP="00F22C7B">
      <w:pPr>
        <w:jc w:val="center"/>
        <w:rPr>
          <w:rFonts w:ascii="Times New Roman" w:hAnsi="Times New Roman"/>
          <w:lang w:val="es-GT"/>
        </w:rPr>
      </w:pPr>
      <w:r>
        <w:rPr>
          <w:rFonts w:ascii="Times New Roman" w:hAnsi="Times New Roman"/>
          <w:lang w:val="es-GT"/>
        </w:rPr>
        <w:t xml:space="preserve">Autor: </w:t>
      </w:r>
      <w:r w:rsidR="00096D18">
        <w:rPr>
          <w:rFonts w:ascii="Times New Roman" w:hAnsi="Times New Roman"/>
          <w:lang w:val="es-GT"/>
        </w:rPr>
        <w:t>Julio Francisco Canté García</w:t>
      </w:r>
      <w:r>
        <w:rPr>
          <w:rFonts w:ascii="Times New Roman" w:hAnsi="Times New Roman"/>
          <w:lang w:val="es-GT"/>
        </w:rPr>
        <w:t xml:space="preserve"> </w:t>
      </w:r>
      <w:r w:rsidRPr="00480225">
        <w:rPr>
          <w:rFonts w:ascii="Times New Roman" w:hAnsi="Times New Roman"/>
          <w:vertAlign w:val="superscript"/>
          <w:lang w:val="es-GT"/>
        </w:rPr>
        <w:t>1</w:t>
      </w:r>
    </w:p>
    <w:p w:rsidR="00480225" w:rsidRPr="00480225" w:rsidRDefault="00480225" w:rsidP="00480225">
      <w:pPr>
        <w:jc w:val="center"/>
        <w:rPr>
          <w:rFonts w:ascii="Times New Roman" w:hAnsi="Times New Roman"/>
          <w:lang w:val="es-GT"/>
        </w:rPr>
      </w:pPr>
      <w:r w:rsidRPr="00480225">
        <w:rPr>
          <w:rFonts w:ascii="Times New Roman" w:hAnsi="Times New Roman"/>
          <w:lang w:val="es-GT"/>
        </w:rPr>
        <w:t>Co-autora: Katiuska Fernández Morales</w:t>
      </w:r>
      <w:r w:rsidRPr="00480225">
        <w:rPr>
          <w:rFonts w:ascii="Times New Roman" w:hAnsi="Times New Roman"/>
          <w:vertAlign w:val="superscript"/>
          <w:lang w:val="es-GT"/>
        </w:rPr>
        <w:t>2</w:t>
      </w:r>
    </w:p>
    <w:p w:rsidR="00480225" w:rsidRPr="00096D18" w:rsidRDefault="00480225" w:rsidP="00480225">
      <w:pPr>
        <w:jc w:val="center"/>
        <w:rPr>
          <w:rFonts w:ascii="Times New Roman" w:hAnsi="Times New Roman"/>
          <w:lang w:val="es-GT"/>
        </w:rPr>
      </w:pPr>
      <w:r w:rsidRPr="00480225">
        <w:rPr>
          <w:rFonts w:ascii="Times New Roman" w:hAnsi="Times New Roman"/>
          <w:lang w:val="es-GT"/>
        </w:rPr>
        <w:t>Co-autor: Jesús Eduardo Pulido</w:t>
      </w:r>
      <w:r w:rsidRPr="00480225">
        <w:rPr>
          <w:rFonts w:ascii="Times New Roman" w:hAnsi="Times New Roman"/>
          <w:vertAlign w:val="superscript"/>
          <w:lang w:val="es-GT"/>
        </w:rPr>
        <w:t>3</w:t>
      </w:r>
    </w:p>
    <w:p w:rsidR="00096D18" w:rsidRPr="00096D18" w:rsidRDefault="00096D18" w:rsidP="00096D18">
      <w:pPr>
        <w:jc w:val="both"/>
        <w:rPr>
          <w:rFonts w:ascii="Times New Roman" w:hAnsi="Times New Roman"/>
          <w:lang w:val="es-GT"/>
        </w:rPr>
      </w:pPr>
    </w:p>
    <w:p w:rsidR="00096D18" w:rsidRPr="00B3790F" w:rsidRDefault="00096D18" w:rsidP="00096D18">
      <w:pPr>
        <w:jc w:val="both"/>
        <w:rPr>
          <w:rFonts w:ascii="Times New Roman" w:hAnsi="Times New Roman"/>
          <w:b/>
          <w:lang w:val="es-GT"/>
        </w:rPr>
      </w:pPr>
      <w:r w:rsidRPr="00B3790F">
        <w:rPr>
          <w:rFonts w:ascii="Times New Roman" w:hAnsi="Times New Roman"/>
          <w:b/>
          <w:lang w:val="es-GT"/>
        </w:rPr>
        <w:t>Resumen</w:t>
      </w:r>
    </w:p>
    <w:p w:rsidR="00096D18" w:rsidRPr="00096D18" w:rsidRDefault="00D0553E" w:rsidP="00096D18">
      <w:pPr>
        <w:jc w:val="both"/>
        <w:rPr>
          <w:rFonts w:ascii="Times New Roman" w:hAnsi="Times New Roman"/>
          <w:lang w:val="es-GT"/>
        </w:rPr>
      </w:pPr>
      <w:r>
        <w:rPr>
          <w:rFonts w:ascii="Times New Roman" w:hAnsi="Times New Roman"/>
          <w:lang w:val="es-GT"/>
        </w:rPr>
        <w:t>La psicología del color aplicada a la elaboración de l</w:t>
      </w:r>
      <w:r w:rsidR="00096D18" w:rsidRPr="00096D18">
        <w:rPr>
          <w:rFonts w:ascii="Times New Roman" w:hAnsi="Times New Roman"/>
          <w:lang w:val="es-GT"/>
        </w:rPr>
        <w:t xml:space="preserve">a interfaz que se diseñe para un curso </w:t>
      </w:r>
      <w:r>
        <w:rPr>
          <w:rFonts w:ascii="Times New Roman" w:hAnsi="Times New Roman"/>
          <w:lang w:val="es-GT"/>
        </w:rPr>
        <w:t>virtual</w:t>
      </w:r>
      <w:r w:rsidR="00096D18" w:rsidRPr="00096D18">
        <w:rPr>
          <w:rFonts w:ascii="Times New Roman" w:hAnsi="Times New Roman"/>
          <w:lang w:val="es-GT"/>
        </w:rPr>
        <w:t xml:space="preserve"> jugará un papel importante en las posibilidades de aprender. Si </w:t>
      </w:r>
      <w:r>
        <w:rPr>
          <w:rFonts w:ascii="Times New Roman" w:hAnsi="Times New Roman"/>
          <w:lang w:val="es-GT"/>
        </w:rPr>
        <w:t xml:space="preserve">no es elaborada de manera adecuada, </w:t>
      </w:r>
      <w:r w:rsidR="00096D18" w:rsidRPr="00096D18">
        <w:rPr>
          <w:rFonts w:ascii="Times New Roman" w:hAnsi="Times New Roman"/>
          <w:lang w:val="es-GT"/>
        </w:rPr>
        <w:t>repercute inmediatamente en la motivación y el aprendizaje del  estudiante. La interfaz gráfica ha de ser estimulante, explícita, consistente y funcional, para que el alumno la comprenda y explore fácilmente.</w:t>
      </w:r>
    </w:p>
    <w:p w:rsidR="00082F03" w:rsidRDefault="00082F03" w:rsidP="00096D18">
      <w:pPr>
        <w:jc w:val="both"/>
        <w:rPr>
          <w:rFonts w:ascii="Times New Roman" w:hAnsi="Times New Roman"/>
          <w:lang w:val="es-GT"/>
        </w:rPr>
      </w:pPr>
    </w:p>
    <w:p w:rsidR="00096D18" w:rsidRPr="00096D18" w:rsidRDefault="00096D18" w:rsidP="00096D18">
      <w:pPr>
        <w:jc w:val="both"/>
        <w:rPr>
          <w:rFonts w:ascii="Times New Roman" w:hAnsi="Times New Roman"/>
          <w:lang w:val="es-GT"/>
        </w:rPr>
      </w:pPr>
      <w:r w:rsidRPr="00B3790F">
        <w:rPr>
          <w:rFonts w:ascii="Times New Roman" w:hAnsi="Times New Roman"/>
          <w:b/>
          <w:lang w:val="es-GT"/>
        </w:rPr>
        <w:t>Palabras clave:</w:t>
      </w:r>
      <w:r w:rsidRPr="00096D18">
        <w:rPr>
          <w:rFonts w:ascii="Times New Roman" w:hAnsi="Times New Roman"/>
          <w:lang w:val="es-GT"/>
        </w:rPr>
        <w:t xml:space="preserve"> diseño gráfico, interfaz, aprendizaje</w:t>
      </w:r>
      <w:r w:rsidR="00082F03">
        <w:rPr>
          <w:rFonts w:ascii="Times New Roman" w:hAnsi="Times New Roman"/>
          <w:lang w:val="es-GT"/>
        </w:rPr>
        <w:t>, psicología del color, diagramación</w:t>
      </w:r>
    </w:p>
    <w:p w:rsidR="00096D18" w:rsidRPr="00096D18" w:rsidRDefault="00096D18" w:rsidP="00096D18">
      <w:pPr>
        <w:jc w:val="both"/>
        <w:rPr>
          <w:rFonts w:ascii="Times New Roman" w:hAnsi="Times New Roman"/>
          <w:lang w:val="es-GT"/>
        </w:rPr>
      </w:pPr>
    </w:p>
    <w:p w:rsidR="00096D18" w:rsidRPr="00B3790F" w:rsidRDefault="00096D18" w:rsidP="00096D18">
      <w:pPr>
        <w:jc w:val="both"/>
        <w:rPr>
          <w:rFonts w:ascii="Times New Roman" w:hAnsi="Times New Roman"/>
          <w:b/>
          <w:lang w:val="en-US"/>
        </w:rPr>
      </w:pPr>
      <w:r w:rsidRPr="00B3790F">
        <w:rPr>
          <w:rFonts w:ascii="Times New Roman" w:hAnsi="Times New Roman"/>
          <w:b/>
          <w:lang w:val="en-US"/>
        </w:rPr>
        <w:t>Abstract</w:t>
      </w:r>
    </w:p>
    <w:p w:rsidR="00096D18" w:rsidRDefault="00D0553E" w:rsidP="00096D18">
      <w:pPr>
        <w:jc w:val="both"/>
        <w:rPr>
          <w:rFonts w:ascii="Times New Roman" w:hAnsi="Times New Roman"/>
          <w:lang w:val="en-US"/>
        </w:rPr>
      </w:pPr>
      <w:r w:rsidRPr="00D0553E">
        <w:rPr>
          <w:rFonts w:ascii="Times New Roman" w:hAnsi="Times New Roman"/>
          <w:lang w:val="en-US"/>
        </w:rPr>
        <w:t>Color psychology applied to the development of the interface that is designed for a virtual course will play an important role in learning opportunities. If not prepared properly, immediately affects motivation and student learning.</w:t>
      </w:r>
      <w:r>
        <w:rPr>
          <w:rFonts w:ascii="Times New Roman" w:hAnsi="Times New Roman"/>
          <w:lang w:val="en-US"/>
        </w:rPr>
        <w:t xml:space="preserve"> </w:t>
      </w:r>
      <w:r w:rsidR="00096D18" w:rsidRPr="00096D18">
        <w:rPr>
          <w:rFonts w:ascii="Times New Roman" w:hAnsi="Times New Roman"/>
          <w:lang w:val="en-US"/>
        </w:rPr>
        <w:t>Graphical interface has to be stimulating, explicit, consistent and functional, so that the student understands it and explores it easily.</w:t>
      </w:r>
    </w:p>
    <w:p w:rsidR="00082F03" w:rsidRPr="00096D18" w:rsidRDefault="00082F03" w:rsidP="00096D18">
      <w:pPr>
        <w:jc w:val="both"/>
        <w:rPr>
          <w:rFonts w:ascii="Times New Roman" w:hAnsi="Times New Roman"/>
          <w:lang w:val="en-US"/>
        </w:rPr>
      </w:pPr>
    </w:p>
    <w:p w:rsidR="00096D18" w:rsidRDefault="00096D18" w:rsidP="001E4351">
      <w:pPr>
        <w:jc w:val="both"/>
        <w:rPr>
          <w:rFonts w:ascii="Times New Roman" w:hAnsi="Times New Roman"/>
          <w:lang w:val="en-US"/>
        </w:rPr>
      </w:pPr>
      <w:r w:rsidRPr="00B3790F">
        <w:rPr>
          <w:rFonts w:ascii="Times New Roman" w:hAnsi="Times New Roman"/>
          <w:b/>
          <w:lang w:val="en-US"/>
        </w:rPr>
        <w:t>Key</w:t>
      </w:r>
      <w:r w:rsidR="00B3790F" w:rsidRPr="00B3790F">
        <w:rPr>
          <w:rFonts w:ascii="Times New Roman" w:hAnsi="Times New Roman"/>
          <w:b/>
          <w:lang w:val="en-US"/>
        </w:rPr>
        <w:t xml:space="preserve"> </w:t>
      </w:r>
      <w:r w:rsidRPr="00B3790F">
        <w:rPr>
          <w:rFonts w:ascii="Times New Roman" w:hAnsi="Times New Roman"/>
          <w:b/>
          <w:lang w:val="en-US"/>
        </w:rPr>
        <w:t>Words</w:t>
      </w:r>
      <w:r w:rsidRPr="001066C0">
        <w:rPr>
          <w:rFonts w:ascii="Times New Roman" w:hAnsi="Times New Roman"/>
          <w:lang w:val="en-US"/>
        </w:rPr>
        <w:t>: Grap</w:t>
      </w:r>
      <w:r w:rsidR="001066C0" w:rsidRPr="001066C0">
        <w:rPr>
          <w:rFonts w:ascii="Times New Roman" w:hAnsi="Times New Roman"/>
          <w:lang w:val="en-US"/>
        </w:rPr>
        <w:t>hic design, interface, Learning, Color Psychology</w:t>
      </w:r>
      <w:r w:rsidR="001066C0">
        <w:rPr>
          <w:rFonts w:ascii="Times New Roman" w:hAnsi="Times New Roman"/>
          <w:lang w:val="en-US"/>
        </w:rPr>
        <w:t xml:space="preserve">, </w:t>
      </w:r>
      <w:r w:rsidR="001066C0" w:rsidRPr="001066C0">
        <w:rPr>
          <w:rFonts w:ascii="Times New Roman" w:hAnsi="Times New Roman"/>
          <w:lang w:val="en-US"/>
        </w:rPr>
        <w:t>diagramming</w:t>
      </w:r>
    </w:p>
    <w:p w:rsidR="001066C0" w:rsidRDefault="001066C0" w:rsidP="001E4351">
      <w:pPr>
        <w:jc w:val="both"/>
        <w:rPr>
          <w:rFonts w:ascii="Times New Roman" w:hAnsi="Times New Roman"/>
          <w:lang w:val="en-US"/>
        </w:rPr>
      </w:pPr>
    </w:p>
    <w:p w:rsidR="00480225" w:rsidRPr="003934E6" w:rsidRDefault="00480225" w:rsidP="00480225">
      <w:pPr>
        <w:jc w:val="both"/>
        <w:rPr>
          <w:rFonts w:ascii="Times New Roman" w:hAnsi="Times New Roman"/>
          <w:sz w:val="18"/>
          <w:szCs w:val="18"/>
        </w:rPr>
      </w:pPr>
      <w:r w:rsidRPr="003934E6">
        <w:rPr>
          <w:rFonts w:ascii="Times New Roman" w:hAnsi="Times New Roman"/>
          <w:sz w:val="18"/>
          <w:szCs w:val="18"/>
        </w:rPr>
        <w:t xml:space="preserve">1 Maestrando en Dirección y Producción de e-Learning, Universidad Galileo, Guatemala. </w:t>
      </w:r>
      <w:hyperlink r:id="rId7" w:history="1">
        <w:r w:rsidRPr="003934E6">
          <w:rPr>
            <w:rStyle w:val="Hipervnculo"/>
            <w:rFonts w:ascii="Times New Roman" w:hAnsi="Times New Roman"/>
            <w:sz w:val="18"/>
            <w:szCs w:val="18"/>
          </w:rPr>
          <w:t>jcante@galileo.edu</w:t>
        </w:r>
      </w:hyperlink>
    </w:p>
    <w:p w:rsidR="00480225" w:rsidRPr="003934E6" w:rsidRDefault="00480225" w:rsidP="00480225">
      <w:pPr>
        <w:jc w:val="both"/>
        <w:rPr>
          <w:rFonts w:ascii="Times New Roman" w:hAnsi="Times New Roman"/>
          <w:sz w:val="18"/>
          <w:szCs w:val="18"/>
        </w:rPr>
      </w:pPr>
      <w:r w:rsidRPr="003934E6">
        <w:rPr>
          <w:rFonts w:ascii="Times New Roman" w:hAnsi="Times New Roman"/>
          <w:sz w:val="18"/>
          <w:szCs w:val="18"/>
        </w:rPr>
        <w:t xml:space="preserve">2 Doctora en Investigación Educativa, Universidad Veracruzana, México. </w:t>
      </w:r>
      <w:hyperlink r:id="rId8" w:history="1">
        <w:r w:rsidRPr="003934E6">
          <w:rPr>
            <w:rStyle w:val="Hipervnculo"/>
            <w:rFonts w:ascii="Times New Roman" w:hAnsi="Times New Roman"/>
            <w:sz w:val="18"/>
            <w:szCs w:val="18"/>
          </w:rPr>
          <w:t>katiuska.fernandez@itesm.mx</w:t>
        </w:r>
      </w:hyperlink>
      <w:r w:rsidRPr="003934E6">
        <w:rPr>
          <w:rFonts w:ascii="Times New Roman" w:hAnsi="Times New Roman"/>
          <w:sz w:val="18"/>
          <w:szCs w:val="18"/>
        </w:rPr>
        <w:t>.</w:t>
      </w:r>
    </w:p>
    <w:p w:rsidR="00096D18" w:rsidRPr="003934E6" w:rsidRDefault="00480225" w:rsidP="00480225">
      <w:pPr>
        <w:jc w:val="both"/>
        <w:rPr>
          <w:rFonts w:ascii="Times New Roman" w:hAnsi="Times New Roman"/>
          <w:sz w:val="18"/>
          <w:szCs w:val="18"/>
        </w:rPr>
      </w:pPr>
      <w:r w:rsidRPr="003934E6">
        <w:rPr>
          <w:rFonts w:ascii="Times New Roman" w:hAnsi="Times New Roman"/>
          <w:sz w:val="18"/>
          <w:szCs w:val="18"/>
        </w:rPr>
        <w:t xml:space="preserve">3 Magíster Scientiarum en Educación. </w:t>
      </w:r>
      <w:hyperlink r:id="rId9" w:history="1">
        <w:r w:rsidR="001066C0" w:rsidRPr="003934E6">
          <w:rPr>
            <w:rStyle w:val="Hipervnculo"/>
            <w:rFonts w:ascii="Times New Roman" w:hAnsi="Times New Roman"/>
            <w:sz w:val="18"/>
            <w:szCs w:val="18"/>
          </w:rPr>
          <w:t>eduardopulido44@gmail.com</w:t>
        </w:r>
      </w:hyperlink>
    </w:p>
    <w:p w:rsidR="00583EE1" w:rsidRDefault="00583EE1" w:rsidP="00753F5F">
      <w:pPr>
        <w:jc w:val="both"/>
        <w:rPr>
          <w:rFonts w:ascii="Times New Roman" w:hAnsi="Times New Roman"/>
          <w:b/>
          <w:u w:val="single"/>
          <w:lang w:val="es-GT"/>
        </w:rPr>
      </w:pPr>
    </w:p>
    <w:p w:rsidR="00753F5F" w:rsidRDefault="0051504A" w:rsidP="00051A9A">
      <w:pPr>
        <w:jc w:val="both"/>
        <w:rPr>
          <w:rFonts w:ascii="Times New Roman" w:hAnsi="Times New Roman"/>
          <w:lang w:val="es-GT"/>
        </w:rPr>
      </w:pPr>
      <w:r>
        <w:rPr>
          <w:rFonts w:ascii="Times New Roman" w:hAnsi="Times New Roman"/>
          <w:b/>
          <w:u w:val="single"/>
          <w:lang w:val="es-GT"/>
        </w:rPr>
        <w:t>1</w:t>
      </w:r>
      <w:r w:rsidR="00753F5F" w:rsidRPr="0051504A">
        <w:rPr>
          <w:rFonts w:ascii="Times New Roman" w:hAnsi="Times New Roman"/>
          <w:b/>
          <w:u w:val="single"/>
          <w:lang w:val="es-GT"/>
        </w:rPr>
        <w:t>. ANTECEDENTES DEL PROBLEMA</w:t>
      </w:r>
      <w:r w:rsidR="00051A9A">
        <w:rPr>
          <w:rFonts w:ascii="Times New Roman" w:hAnsi="Times New Roman"/>
          <w:b/>
          <w:u w:val="single"/>
          <w:lang w:val="es-GT"/>
        </w:rPr>
        <w:t xml:space="preserve">: </w:t>
      </w:r>
      <w:r w:rsidR="00753F5F" w:rsidRPr="00753F5F">
        <w:rPr>
          <w:rFonts w:ascii="Times New Roman" w:hAnsi="Times New Roman"/>
          <w:lang w:val="es-GT"/>
        </w:rPr>
        <w:t>En el ambiente del aprendizaje, especialmente en el ámbito de educación virtual o a distancia, el color juega un papel muy importante, algunas investigaciones han encontrado que el 80% de la información procesada por el cerebro del usuario en Internet proviene de la vista mientras que otros estudios han descubierto que las personas son excepcionalmente sensibles a las señales visuales cuando están aprendiendo. Estos dos datos sugieren que el factor visual es vital en el eLearning y que la apropiada aplicación de técnicas graficas podría mejorar la adquisición del conocimiento en una mejor forma.</w:t>
      </w:r>
      <w:r w:rsidR="007566D6">
        <w:rPr>
          <w:rFonts w:ascii="Times New Roman" w:hAnsi="Times New Roman"/>
          <w:lang w:val="es-GT"/>
        </w:rPr>
        <w:t xml:space="preserve"> </w:t>
      </w:r>
      <w:r w:rsidR="00753F5F" w:rsidRPr="00753F5F">
        <w:rPr>
          <w:rFonts w:ascii="Times New Roman" w:hAnsi="Times New Roman"/>
          <w:lang w:val="es-GT"/>
        </w:rPr>
        <w:t>Los colores son una fuente poderosa de desencadenantes psicológicos que ayudan a los usuarios a aprender mejor al cambiar su percepción y evocar sentimientos, sin embargo, se debe tomar en cuenta que es uso excesivo del color conduce a la sobrecarga visual y cognitiva y puede producir resultados adversos a los deseados, es decir, una plataforma demasiado cargada de color produce fatiga visual, y por ende no ayuda a mejorar el conocimiento, por tanto, es necesario encontrar el equilibrio adecuado entre los textos, imágenes, contenidos y una buena armonía de colores.</w:t>
      </w:r>
    </w:p>
    <w:p w:rsidR="00D77761" w:rsidRPr="00753F5F" w:rsidRDefault="00D77761" w:rsidP="00753F5F">
      <w:pPr>
        <w:jc w:val="both"/>
        <w:rPr>
          <w:rFonts w:ascii="Times New Roman" w:hAnsi="Times New Roman"/>
          <w:lang w:val="es-GT"/>
        </w:rPr>
      </w:pPr>
    </w:p>
    <w:p w:rsidR="005F4698" w:rsidRDefault="005312F7" w:rsidP="00753F5F">
      <w:pPr>
        <w:jc w:val="both"/>
        <w:rPr>
          <w:rFonts w:ascii="Times New Roman" w:hAnsi="Times New Roman"/>
          <w:lang w:val="es-GT"/>
        </w:rPr>
      </w:pPr>
      <w:r>
        <w:rPr>
          <w:rFonts w:ascii="Times New Roman" w:hAnsi="Times New Roman"/>
          <w:b/>
          <w:lang w:val="es-GT"/>
        </w:rPr>
        <w:t>2</w:t>
      </w:r>
      <w:r w:rsidR="00F4402B" w:rsidRPr="00753F5F">
        <w:rPr>
          <w:rFonts w:ascii="Times New Roman" w:hAnsi="Times New Roman"/>
          <w:b/>
          <w:lang w:val="es-GT"/>
        </w:rPr>
        <w:t>. PREGUNTA DE INVESTIGACIÓN</w:t>
      </w:r>
      <w:r w:rsidR="00051A9A">
        <w:rPr>
          <w:rFonts w:ascii="Times New Roman" w:hAnsi="Times New Roman"/>
          <w:b/>
          <w:lang w:val="es-GT"/>
        </w:rPr>
        <w:t xml:space="preserve">: </w:t>
      </w:r>
      <w:r w:rsidR="00F4402B" w:rsidRPr="0051504A">
        <w:rPr>
          <w:rFonts w:ascii="Times New Roman" w:hAnsi="Times New Roman"/>
          <w:lang w:val="es-GT"/>
        </w:rPr>
        <w:t>“¿Puede la psicología del color aplicada a los cursos virtuales mejorar el nivel de aprendizaje en los estudiantes?”</w:t>
      </w:r>
    </w:p>
    <w:p w:rsidR="001E75AF" w:rsidRPr="0051504A" w:rsidRDefault="001E75AF" w:rsidP="00753F5F">
      <w:pPr>
        <w:jc w:val="both"/>
        <w:rPr>
          <w:rFonts w:ascii="Times New Roman" w:hAnsi="Times New Roman"/>
          <w:lang w:val="es-GT"/>
        </w:rPr>
      </w:pPr>
    </w:p>
    <w:p w:rsidR="006931A6" w:rsidRDefault="005312F7" w:rsidP="00051A9A">
      <w:pPr>
        <w:jc w:val="both"/>
        <w:rPr>
          <w:rFonts w:ascii="Times New Roman" w:hAnsi="Times New Roman"/>
        </w:rPr>
      </w:pPr>
      <w:r>
        <w:rPr>
          <w:rFonts w:ascii="Times New Roman" w:hAnsi="Times New Roman"/>
          <w:b/>
        </w:rPr>
        <w:t>3</w:t>
      </w:r>
      <w:r w:rsidR="00051A9A">
        <w:rPr>
          <w:rFonts w:ascii="Times New Roman" w:hAnsi="Times New Roman"/>
          <w:b/>
        </w:rPr>
        <w:t>. OBJETIVOS: Objetivo</w:t>
      </w:r>
      <w:r w:rsidR="006931A6" w:rsidRPr="006931A6">
        <w:rPr>
          <w:rFonts w:ascii="Times New Roman" w:hAnsi="Times New Roman"/>
          <w:b/>
        </w:rPr>
        <w:t xml:space="preserve"> general</w:t>
      </w:r>
      <w:r w:rsidR="001E75AF">
        <w:rPr>
          <w:rFonts w:ascii="Times New Roman" w:hAnsi="Times New Roman"/>
          <w:b/>
        </w:rPr>
        <w:t xml:space="preserve">: </w:t>
      </w:r>
      <w:r w:rsidR="006931A6" w:rsidRPr="00A25A19">
        <w:rPr>
          <w:rFonts w:ascii="Times New Roman" w:hAnsi="Times New Roman"/>
        </w:rPr>
        <w:t>Determinar como la psicología del color aplicada a cursos virtuales para mejorar el aprendizaje de los estudiantes de nivel universitario.</w:t>
      </w:r>
      <w:r w:rsidR="00051A9A">
        <w:rPr>
          <w:rFonts w:ascii="Times New Roman" w:hAnsi="Times New Roman"/>
        </w:rPr>
        <w:t xml:space="preserve"> </w:t>
      </w:r>
    </w:p>
    <w:p w:rsidR="006931A6" w:rsidRPr="00701B22" w:rsidRDefault="006931A6" w:rsidP="003934E6">
      <w:pPr>
        <w:jc w:val="both"/>
        <w:rPr>
          <w:rFonts w:ascii="Times New Roman" w:hAnsi="Times New Roman"/>
        </w:rPr>
      </w:pPr>
      <w:r w:rsidRPr="006931A6">
        <w:rPr>
          <w:rFonts w:ascii="Times New Roman" w:hAnsi="Times New Roman"/>
          <w:b/>
        </w:rPr>
        <w:lastRenderedPageBreak/>
        <w:t>Objetivos específicos</w:t>
      </w:r>
      <w:r w:rsidR="001E75AF">
        <w:rPr>
          <w:rFonts w:ascii="Times New Roman" w:hAnsi="Times New Roman"/>
          <w:b/>
        </w:rPr>
        <w:t>:</w:t>
      </w:r>
      <w:r w:rsidR="003934E6">
        <w:rPr>
          <w:rFonts w:ascii="Times New Roman" w:hAnsi="Times New Roman"/>
          <w:b/>
        </w:rPr>
        <w:t xml:space="preserve"> </w:t>
      </w:r>
      <w:r w:rsidRPr="00524199">
        <w:rPr>
          <w:rFonts w:ascii="Times New Roman" w:hAnsi="Times New Roman"/>
        </w:rPr>
        <w:t>Conocer el nivel de percepción que poseen los estudiantes de nivel universitario</w:t>
      </w:r>
      <w:r w:rsidR="00524199" w:rsidRPr="00524199">
        <w:rPr>
          <w:rFonts w:ascii="Times New Roman" w:hAnsi="Times New Roman"/>
        </w:rPr>
        <w:t xml:space="preserve"> </w:t>
      </w:r>
      <w:r w:rsidRPr="00524199">
        <w:rPr>
          <w:rFonts w:ascii="Times New Roman" w:hAnsi="Times New Roman"/>
        </w:rPr>
        <w:t>para poder brindarles cursos de calidad de contenido y diagramación gráfica.</w:t>
      </w:r>
      <w:r w:rsidR="003934E6">
        <w:rPr>
          <w:rFonts w:ascii="Times New Roman" w:hAnsi="Times New Roman"/>
        </w:rPr>
        <w:t xml:space="preserve"> </w:t>
      </w:r>
      <w:r w:rsidRPr="00701B22">
        <w:rPr>
          <w:rFonts w:ascii="Times New Roman" w:hAnsi="Times New Roman"/>
        </w:rPr>
        <w:t>Dar a conocer la importancia del color y su relación en el campo de la educación</w:t>
      </w:r>
    </w:p>
    <w:p w:rsidR="006931A6" w:rsidRDefault="006931A6" w:rsidP="006931A6">
      <w:pPr>
        <w:jc w:val="both"/>
        <w:rPr>
          <w:rFonts w:ascii="Times New Roman" w:hAnsi="Times New Roman"/>
          <w:b/>
        </w:rPr>
      </w:pPr>
    </w:p>
    <w:p w:rsidR="0051504A" w:rsidRPr="00CC5623" w:rsidRDefault="005312F7" w:rsidP="001C5E93">
      <w:pPr>
        <w:jc w:val="both"/>
        <w:rPr>
          <w:rFonts w:ascii="Times New Roman" w:hAnsi="Times New Roman"/>
        </w:rPr>
      </w:pPr>
      <w:r>
        <w:rPr>
          <w:rFonts w:ascii="Times New Roman" w:hAnsi="Times New Roman"/>
          <w:b/>
        </w:rPr>
        <w:t>4</w:t>
      </w:r>
      <w:r w:rsidR="0030469D" w:rsidRPr="00773949">
        <w:rPr>
          <w:rFonts w:ascii="Times New Roman" w:hAnsi="Times New Roman"/>
          <w:b/>
        </w:rPr>
        <w:t xml:space="preserve">. </w:t>
      </w:r>
      <w:r w:rsidR="0030469D">
        <w:rPr>
          <w:rFonts w:ascii="Times New Roman" w:hAnsi="Times New Roman"/>
          <w:b/>
        </w:rPr>
        <w:t>JUSTIFICACIÓN</w:t>
      </w:r>
      <w:r w:rsidR="001C5E93">
        <w:rPr>
          <w:rFonts w:ascii="Times New Roman" w:hAnsi="Times New Roman"/>
          <w:b/>
        </w:rPr>
        <w:t xml:space="preserve">: </w:t>
      </w:r>
      <w:r w:rsidR="0051504A" w:rsidRPr="00CC5623">
        <w:rPr>
          <w:rFonts w:ascii="Times New Roman" w:hAnsi="Times New Roman"/>
        </w:rPr>
        <w:t>El objetivo de esta investigación es identificar los conceptos asociados con la psicología del color, como actúa dentro del grupo determinado como objetivo, es decir, que la psicología de color está orientada a complementar la elaboración de cursos virtuales adecuadamente que permitan elevar el nivel de aprendizaje de los estudiantes de nivel universitario.</w:t>
      </w:r>
      <w:r w:rsidR="00DA29EB">
        <w:rPr>
          <w:rFonts w:ascii="Times New Roman" w:hAnsi="Times New Roman"/>
        </w:rPr>
        <w:t xml:space="preserve"> </w:t>
      </w:r>
      <w:r w:rsidR="0051504A" w:rsidRPr="00CC5623">
        <w:rPr>
          <w:rFonts w:ascii="Times New Roman" w:hAnsi="Times New Roman"/>
        </w:rPr>
        <w:t>En la actualidad, con la integración de los entornos virtuales de aprendizaje (EVA) en la</w:t>
      </w:r>
      <w:r w:rsidR="00DA29EB">
        <w:rPr>
          <w:rFonts w:ascii="Times New Roman" w:hAnsi="Times New Roman"/>
        </w:rPr>
        <w:t xml:space="preserve"> </w:t>
      </w:r>
      <w:r w:rsidR="0051504A" w:rsidRPr="00CC5623">
        <w:rPr>
          <w:rFonts w:ascii="Times New Roman" w:hAnsi="Times New Roman"/>
        </w:rPr>
        <w:t>educación, se ha vuelto más común emplear el diseño en dichos entornos, puesto que algunas de sus herramientas ofrecen la posibilidad de colocar elementos gráficos como parte de la proyección del curso y así presentar materiales más completos y de mejor comprensión.</w:t>
      </w:r>
      <w:r w:rsidR="007A3EBC">
        <w:rPr>
          <w:rFonts w:ascii="Times New Roman" w:hAnsi="Times New Roman"/>
        </w:rPr>
        <w:t xml:space="preserve"> </w:t>
      </w:r>
      <w:r w:rsidR="0051504A" w:rsidRPr="00CC5623">
        <w:rPr>
          <w:rFonts w:ascii="Times New Roman" w:hAnsi="Times New Roman"/>
        </w:rPr>
        <w:t>Se debe tomar en cuenta que al utilizar el color para elaboración de cursos virtuales se habla también de la puesta en práctica de conocimientos de diseño gráfico de parte de un profesional, esto dará a los cursos un nuevo matiz y una mejor presentación.</w:t>
      </w:r>
      <w:r w:rsidR="009E1AE9">
        <w:rPr>
          <w:rFonts w:ascii="Times New Roman" w:hAnsi="Times New Roman"/>
        </w:rPr>
        <w:t xml:space="preserve"> </w:t>
      </w:r>
      <w:r w:rsidR="0051504A" w:rsidRPr="00CC5623">
        <w:rPr>
          <w:rFonts w:ascii="Times New Roman" w:hAnsi="Times New Roman"/>
        </w:rPr>
        <w:t xml:space="preserve">Además, algunos estudios realizados afirman que el color está ligado al aprendizaje, puesto que según Embry (1984) el color acelera el aprendizaje de 55% a 78% y Jhonson (1992) afirma que aumenta la comprensión hasta en 73%. </w:t>
      </w:r>
    </w:p>
    <w:p w:rsidR="0051504A" w:rsidRPr="00CC5623" w:rsidRDefault="0051504A" w:rsidP="0051504A">
      <w:pPr>
        <w:jc w:val="both"/>
        <w:rPr>
          <w:rFonts w:ascii="Times New Roman" w:hAnsi="Times New Roman"/>
        </w:rPr>
      </w:pPr>
    </w:p>
    <w:p w:rsidR="0030469D" w:rsidRDefault="005312F7" w:rsidP="006931A6">
      <w:pPr>
        <w:jc w:val="both"/>
        <w:rPr>
          <w:rFonts w:ascii="Times New Roman" w:hAnsi="Times New Roman"/>
          <w:b/>
        </w:rPr>
      </w:pPr>
      <w:r>
        <w:rPr>
          <w:rFonts w:ascii="Times New Roman" w:hAnsi="Times New Roman"/>
          <w:b/>
        </w:rPr>
        <w:t>5</w:t>
      </w:r>
      <w:r w:rsidR="00043606">
        <w:rPr>
          <w:rFonts w:ascii="Times New Roman" w:hAnsi="Times New Roman"/>
          <w:b/>
        </w:rPr>
        <w:t>. MARCO TEORICO</w:t>
      </w:r>
    </w:p>
    <w:p w:rsidR="00043606" w:rsidRPr="00043606" w:rsidRDefault="005312F7" w:rsidP="001E75AF">
      <w:pPr>
        <w:jc w:val="both"/>
        <w:rPr>
          <w:rFonts w:ascii="Times New Roman" w:hAnsi="Times New Roman"/>
          <w:szCs w:val="24"/>
        </w:rPr>
      </w:pPr>
      <w:r>
        <w:rPr>
          <w:rFonts w:ascii="Times New Roman" w:hAnsi="Times New Roman"/>
          <w:b/>
          <w:szCs w:val="24"/>
        </w:rPr>
        <w:t>5</w:t>
      </w:r>
      <w:r w:rsidR="001E75AF">
        <w:rPr>
          <w:rFonts w:ascii="Times New Roman" w:hAnsi="Times New Roman"/>
          <w:b/>
          <w:szCs w:val="24"/>
        </w:rPr>
        <w:t xml:space="preserve">.1.1  EL COLOR: </w:t>
      </w:r>
      <w:r w:rsidR="00043606" w:rsidRPr="00043606">
        <w:rPr>
          <w:rFonts w:ascii="Times New Roman" w:hAnsi="Times New Roman"/>
          <w:szCs w:val="24"/>
        </w:rPr>
        <w:t xml:space="preserve">En el siglo XVII, Newton fue el primero que, por medio de un prisma de cristal, descompuso la luz. Esta, al incidir sobre una pantalla, apareció en forma de una banda de varios colores. El distinto camino que siguen los rayos se debe a su longitud de onda; cada longitud de onda corresponde a un color, sabiendo entonces que las radiaciones luminosas constituyen solamente una pequeña parte </w:t>
      </w:r>
      <w:r w:rsidR="007A3EBC">
        <w:rPr>
          <w:rFonts w:ascii="Times New Roman" w:hAnsi="Times New Roman"/>
          <w:szCs w:val="24"/>
        </w:rPr>
        <w:t>del espectro de las radiaciones, l</w:t>
      </w:r>
      <w:r w:rsidR="00043606" w:rsidRPr="00043606">
        <w:rPr>
          <w:rFonts w:ascii="Times New Roman" w:hAnsi="Times New Roman"/>
          <w:szCs w:val="24"/>
        </w:rPr>
        <w:t>a apreciación de los colores se basa en una coordinación complicada de procesos físicos, fisiológicos y psicológicos.</w:t>
      </w:r>
    </w:p>
    <w:p w:rsidR="00043606" w:rsidRPr="00043606" w:rsidRDefault="00043606" w:rsidP="00043606">
      <w:pPr>
        <w:jc w:val="both"/>
        <w:rPr>
          <w:rFonts w:ascii="Times New Roman" w:hAnsi="Times New Roman"/>
          <w:szCs w:val="24"/>
        </w:rPr>
      </w:pPr>
    </w:p>
    <w:p w:rsidR="00043606" w:rsidRDefault="005312F7" w:rsidP="00B22032">
      <w:pPr>
        <w:jc w:val="both"/>
        <w:rPr>
          <w:rFonts w:ascii="Times New Roman" w:hAnsi="Times New Roman"/>
          <w:szCs w:val="24"/>
        </w:rPr>
      </w:pPr>
      <w:r>
        <w:rPr>
          <w:rFonts w:ascii="Times New Roman" w:hAnsi="Times New Roman"/>
          <w:b/>
          <w:szCs w:val="24"/>
        </w:rPr>
        <w:t>5</w:t>
      </w:r>
      <w:r w:rsidR="00043606" w:rsidRPr="000117C5">
        <w:rPr>
          <w:rFonts w:ascii="Times New Roman" w:hAnsi="Times New Roman"/>
          <w:b/>
          <w:szCs w:val="24"/>
        </w:rPr>
        <w:t>.1.</w:t>
      </w:r>
      <w:r w:rsidR="007731F8">
        <w:rPr>
          <w:rFonts w:ascii="Times New Roman" w:hAnsi="Times New Roman"/>
          <w:b/>
          <w:szCs w:val="24"/>
        </w:rPr>
        <w:t>2</w:t>
      </w:r>
      <w:r w:rsidR="00043606" w:rsidRPr="000117C5">
        <w:rPr>
          <w:rFonts w:ascii="Times New Roman" w:hAnsi="Times New Roman"/>
          <w:b/>
          <w:szCs w:val="24"/>
        </w:rPr>
        <w:t xml:space="preserve"> SIMBOLOGÍA DEL COLOR</w:t>
      </w:r>
      <w:r w:rsidR="00B22032">
        <w:rPr>
          <w:rFonts w:ascii="Times New Roman" w:hAnsi="Times New Roman"/>
          <w:b/>
          <w:szCs w:val="24"/>
        </w:rPr>
        <w:t xml:space="preserve">: </w:t>
      </w:r>
      <w:r w:rsidR="00043606" w:rsidRPr="00043606">
        <w:rPr>
          <w:rFonts w:ascii="Times New Roman" w:hAnsi="Times New Roman"/>
          <w:szCs w:val="24"/>
        </w:rPr>
        <w:t>Los siete co</w:t>
      </w:r>
      <w:r w:rsidR="00B22032">
        <w:rPr>
          <w:rFonts w:ascii="Times New Roman" w:hAnsi="Times New Roman"/>
          <w:szCs w:val="24"/>
        </w:rPr>
        <w:t>lores dan muchas combinaciones: M</w:t>
      </w:r>
      <w:r w:rsidR="00043606" w:rsidRPr="00E64705">
        <w:rPr>
          <w:rFonts w:ascii="Times New Roman" w:hAnsi="Times New Roman"/>
          <w:szCs w:val="24"/>
        </w:rPr>
        <w:t>ezclándolos c</w:t>
      </w:r>
      <w:r w:rsidR="00B22032">
        <w:rPr>
          <w:rFonts w:ascii="Times New Roman" w:hAnsi="Times New Roman"/>
          <w:szCs w:val="24"/>
        </w:rPr>
        <w:t>on el negro conseguimos matices. M</w:t>
      </w:r>
      <w:r w:rsidR="00043606" w:rsidRPr="00E64705">
        <w:rPr>
          <w:rFonts w:ascii="Times New Roman" w:hAnsi="Times New Roman"/>
          <w:szCs w:val="24"/>
        </w:rPr>
        <w:t>ezclándolos con el blanco, obtenemos tonalidades.</w:t>
      </w:r>
      <w:r w:rsidR="00B22032">
        <w:rPr>
          <w:rFonts w:ascii="Times New Roman" w:hAnsi="Times New Roman"/>
          <w:szCs w:val="24"/>
        </w:rPr>
        <w:t xml:space="preserve"> </w:t>
      </w:r>
      <w:r w:rsidR="00043606" w:rsidRPr="00253388">
        <w:rPr>
          <w:rFonts w:ascii="Times New Roman" w:hAnsi="Times New Roman"/>
          <w:szCs w:val="24"/>
        </w:rPr>
        <w:t xml:space="preserve">Las cualidades positivas son las tonalidades, las negativas los matices. </w:t>
      </w:r>
    </w:p>
    <w:p w:rsidR="00FE5904" w:rsidRPr="00253388" w:rsidRDefault="00FE5904" w:rsidP="00FE5904">
      <w:pPr>
        <w:pStyle w:val="Prrafodelista"/>
        <w:ind w:left="567"/>
        <w:jc w:val="both"/>
        <w:rPr>
          <w:rFonts w:ascii="Times New Roman" w:hAnsi="Times New Roman"/>
          <w:szCs w:val="24"/>
        </w:rPr>
      </w:pPr>
    </w:p>
    <w:p w:rsidR="00043606" w:rsidRPr="00C76569" w:rsidRDefault="00132A13" w:rsidP="00D4513C">
      <w:pPr>
        <w:jc w:val="both"/>
        <w:rPr>
          <w:rFonts w:ascii="Times New Roman" w:hAnsi="Times New Roman"/>
          <w:szCs w:val="24"/>
        </w:rPr>
      </w:pPr>
      <w:r>
        <w:rPr>
          <w:rFonts w:ascii="Times New Roman" w:hAnsi="Times New Roman"/>
          <w:b/>
          <w:szCs w:val="24"/>
        </w:rPr>
        <w:t>5</w:t>
      </w:r>
      <w:r w:rsidR="00043606" w:rsidRPr="001D7727">
        <w:rPr>
          <w:rFonts w:ascii="Times New Roman" w:hAnsi="Times New Roman"/>
          <w:b/>
          <w:szCs w:val="24"/>
        </w:rPr>
        <w:t>.1.</w:t>
      </w:r>
      <w:r w:rsidR="007731F8">
        <w:rPr>
          <w:rFonts w:ascii="Times New Roman" w:hAnsi="Times New Roman"/>
          <w:b/>
          <w:szCs w:val="24"/>
        </w:rPr>
        <w:t>3</w:t>
      </w:r>
      <w:r w:rsidR="00043606" w:rsidRPr="001D7727">
        <w:rPr>
          <w:rFonts w:ascii="Times New Roman" w:hAnsi="Times New Roman"/>
          <w:b/>
          <w:szCs w:val="24"/>
        </w:rPr>
        <w:t xml:space="preserve"> VIRTUDES DEL COLOR</w:t>
      </w:r>
      <w:r w:rsidR="00D4513C">
        <w:rPr>
          <w:rFonts w:ascii="Times New Roman" w:hAnsi="Times New Roman"/>
          <w:b/>
          <w:szCs w:val="24"/>
        </w:rPr>
        <w:t xml:space="preserve">: </w:t>
      </w:r>
      <w:r w:rsidR="00043606" w:rsidRPr="00C76569">
        <w:rPr>
          <w:rFonts w:ascii="Times New Roman" w:hAnsi="Times New Roman"/>
          <w:b/>
          <w:szCs w:val="24"/>
        </w:rPr>
        <w:t>Rojo</w:t>
      </w:r>
      <w:r w:rsidR="00043606" w:rsidRPr="00C76569">
        <w:rPr>
          <w:rFonts w:ascii="Times New Roman" w:hAnsi="Times New Roman"/>
          <w:szCs w:val="24"/>
        </w:rPr>
        <w:t>: valor, perseverancia. Bondad, amor</w:t>
      </w:r>
      <w:r w:rsidR="00C76569" w:rsidRPr="00C76569">
        <w:rPr>
          <w:rFonts w:ascii="Times New Roman" w:hAnsi="Times New Roman"/>
          <w:szCs w:val="24"/>
        </w:rPr>
        <w:t xml:space="preserve">.  </w:t>
      </w:r>
      <w:r w:rsidR="00043606" w:rsidRPr="00C76569">
        <w:rPr>
          <w:rFonts w:ascii="Times New Roman" w:hAnsi="Times New Roman"/>
          <w:b/>
          <w:szCs w:val="24"/>
        </w:rPr>
        <w:t>Naranja:</w:t>
      </w:r>
      <w:r w:rsidR="00043606" w:rsidRPr="00C76569">
        <w:rPr>
          <w:rFonts w:ascii="Times New Roman" w:hAnsi="Times New Roman"/>
          <w:szCs w:val="24"/>
        </w:rPr>
        <w:t xml:space="preserve"> pureza, santidad</w:t>
      </w:r>
      <w:r w:rsidR="00C76569" w:rsidRPr="00C76569">
        <w:rPr>
          <w:rFonts w:ascii="Times New Roman" w:hAnsi="Times New Roman"/>
          <w:szCs w:val="24"/>
        </w:rPr>
        <w:t xml:space="preserve">. </w:t>
      </w:r>
      <w:r w:rsidR="00043606" w:rsidRPr="00C76569">
        <w:rPr>
          <w:rFonts w:ascii="Times New Roman" w:hAnsi="Times New Roman"/>
          <w:b/>
          <w:szCs w:val="24"/>
        </w:rPr>
        <w:t xml:space="preserve">Amarillo: </w:t>
      </w:r>
      <w:r w:rsidR="00043606" w:rsidRPr="00C76569">
        <w:rPr>
          <w:rFonts w:ascii="Times New Roman" w:hAnsi="Times New Roman"/>
          <w:szCs w:val="24"/>
        </w:rPr>
        <w:t>sabiduría, discernimiento, buen criterio.</w:t>
      </w:r>
      <w:r w:rsidR="00C76569" w:rsidRPr="00C76569">
        <w:rPr>
          <w:rFonts w:ascii="Times New Roman" w:hAnsi="Times New Roman"/>
          <w:szCs w:val="24"/>
        </w:rPr>
        <w:t xml:space="preserve"> </w:t>
      </w:r>
      <w:r w:rsidR="00043606" w:rsidRPr="00C76569">
        <w:rPr>
          <w:rFonts w:ascii="Times New Roman" w:hAnsi="Times New Roman"/>
          <w:b/>
          <w:szCs w:val="24"/>
        </w:rPr>
        <w:t>Verde:</w:t>
      </w:r>
      <w:r w:rsidR="00043606" w:rsidRPr="00C76569">
        <w:rPr>
          <w:rFonts w:ascii="Times New Roman" w:hAnsi="Times New Roman"/>
          <w:szCs w:val="24"/>
        </w:rPr>
        <w:t xml:space="preserve"> compasión, comprensión, benevolencia. Generosidad, humildad.</w:t>
      </w:r>
      <w:r w:rsidR="00C76569" w:rsidRPr="00C76569">
        <w:rPr>
          <w:rFonts w:ascii="Times New Roman" w:hAnsi="Times New Roman"/>
          <w:szCs w:val="24"/>
        </w:rPr>
        <w:t xml:space="preserve"> </w:t>
      </w:r>
      <w:r w:rsidR="00043606" w:rsidRPr="00C76569">
        <w:rPr>
          <w:rFonts w:ascii="Times New Roman" w:hAnsi="Times New Roman"/>
          <w:b/>
          <w:szCs w:val="24"/>
        </w:rPr>
        <w:t>Azul</w:t>
      </w:r>
      <w:r w:rsidR="00043606" w:rsidRPr="00C76569">
        <w:rPr>
          <w:rFonts w:ascii="Times New Roman" w:hAnsi="Times New Roman"/>
          <w:szCs w:val="24"/>
        </w:rPr>
        <w:t>: fe, confianza</w:t>
      </w:r>
      <w:r w:rsidR="00C76569" w:rsidRPr="00C76569">
        <w:rPr>
          <w:rFonts w:ascii="Times New Roman" w:hAnsi="Times New Roman"/>
          <w:szCs w:val="24"/>
        </w:rPr>
        <w:t xml:space="preserve">.  </w:t>
      </w:r>
      <w:r w:rsidR="00043606" w:rsidRPr="00C76569">
        <w:rPr>
          <w:rFonts w:ascii="Times New Roman" w:hAnsi="Times New Roman"/>
          <w:b/>
          <w:szCs w:val="24"/>
        </w:rPr>
        <w:t>Índigo:</w:t>
      </w:r>
      <w:r w:rsidR="00043606" w:rsidRPr="00C76569">
        <w:rPr>
          <w:rFonts w:ascii="Times New Roman" w:hAnsi="Times New Roman"/>
          <w:szCs w:val="24"/>
        </w:rPr>
        <w:t xml:space="preserve"> lealtad, integridad</w:t>
      </w:r>
      <w:r w:rsidR="00C76569" w:rsidRPr="00C76569">
        <w:rPr>
          <w:rFonts w:ascii="Times New Roman" w:hAnsi="Times New Roman"/>
          <w:szCs w:val="24"/>
        </w:rPr>
        <w:t xml:space="preserve">.  </w:t>
      </w:r>
      <w:r w:rsidR="00043606" w:rsidRPr="00C76569">
        <w:rPr>
          <w:rFonts w:ascii="Times New Roman" w:hAnsi="Times New Roman"/>
          <w:b/>
          <w:szCs w:val="24"/>
        </w:rPr>
        <w:t>Violeta:</w:t>
      </w:r>
      <w:r w:rsidR="00043606" w:rsidRPr="00C76569">
        <w:rPr>
          <w:rFonts w:ascii="Times New Roman" w:hAnsi="Times New Roman"/>
          <w:szCs w:val="24"/>
        </w:rPr>
        <w:t xml:space="preserve"> sacrificio, desprendimiento</w:t>
      </w:r>
      <w:r w:rsidR="00C76569">
        <w:rPr>
          <w:rFonts w:ascii="Times New Roman" w:hAnsi="Times New Roman"/>
          <w:szCs w:val="24"/>
        </w:rPr>
        <w:t>.</w:t>
      </w:r>
    </w:p>
    <w:p w:rsidR="00043606" w:rsidRDefault="00043606" w:rsidP="00043606">
      <w:pPr>
        <w:jc w:val="both"/>
        <w:rPr>
          <w:rFonts w:ascii="Times New Roman" w:hAnsi="Times New Roman"/>
          <w:szCs w:val="24"/>
        </w:rPr>
      </w:pPr>
      <w:r w:rsidRPr="00043606">
        <w:rPr>
          <w:rFonts w:ascii="Times New Roman" w:hAnsi="Times New Roman"/>
          <w:szCs w:val="24"/>
        </w:rPr>
        <w:t xml:space="preserve"> </w:t>
      </w:r>
    </w:p>
    <w:p w:rsidR="00043606" w:rsidRDefault="00BD3D88" w:rsidP="00D4513C">
      <w:pPr>
        <w:jc w:val="both"/>
        <w:rPr>
          <w:rFonts w:ascii="Times New Roman" w:hAnsi="Times New Roman"/>
          <w:szCs w:val="24"/>
        </w:rPr>
      </w:pPr>
      <w:r>
        <w:rPr>
          <w:rFonts w:ascii="Times New Roman" w:hAnsi="Times New Roman"/>
          <w:b/>
          <w:szCs w:val="24"/>
        </w:rPr>
        <w:t>5</w:t>
      </w:r>
      <w:r w:rsidR="00043606" w:rsidRPr="001A73B1">
        <w:rPr>
          <w:rFonts w:ascii="Times New Roman" w:hAnsi="Times New Roman"/>
          <w:b/>
          <w:szCs w:val="24"/>
        </w:rPr>
        <w:t>.1.</w:t>
      </w:r>
      <w:r w:rsidR="007731F8">
        <w:rPr>
          <w:rFonts w:ascii="Times New Roman" w:hAnsi="Times New Roman"/>
          <w:b/>
          <w:szCs w:val="24"/>
        </w:rPr>
        <w:t>4</w:t>
      </w:r>
      <w:r w:rsidR="00043606" w:rsidRPr="001A73B1">
        <w:rPr>
          <w:rFonts w:ascii="Times New Roman" w:hAnsi="Times New Roman"/>
          <w:b/>
          <w:szCs w:val="24"/>
        </w:rPr>
        <w:t xml:space="preserve">  EL COLOR EN LA COMUNICACIÓN VISUAL</w:t>
      </w:r>
      <w:r w:rsidR="00D4513C">
        <w:rPr>
          <w:rFonts w:ascii="Times New Roman" w:hAnsi="Times New Roman"/>
          <w:b/>
          <w:szCs w:val="24"/>
        </w:rPr>
        <w:t xml:space="preserve">: </w:t>
      </w:r>
      <w:r w:rsidR="00043606" w:rsidRPr="004D09A2">
        <w:rPr>
          <w:rFonts w:ascii="Times New Roman" w:hAnsi="Times New Roman"/>
          <w:szCs w:val="24"/>
        </w:rPr>
        <w:t>El color está cargado de información y es una de las experiencias visuales más penetrantes que todos tenemos en común y por ello este constituye una valiosísima f</w:t>
      </w:r>
      <w:r w:rsidR="004D09A2" w:rsidRPr="004D09A2">
        <w:rPr>
          <w:rFonts w:ascii="Times New Roman" w:hAnsi="Times New Roman"/>
          <w:szCs w:val="24"/>
        </w:rPr>
        <w:t xml:space="preserve">uente de comunicadores visuales, </w:t>
      </w:r>
      <w:r w:rsidR="004D09A2">
        <w:rPr>
          <w:rFonts w:ascii="Times New Roman" w:hAnsi="Times New Roman"/>
          <w:szCs w:val="24"/>
        </w:rPr>
        <w:t>e</w:t>
      </w:r>
      <w:r w:rsidR="00043606" w:rsidRPr="004D09A2">
        <w:rPr>
          <w:rFonts w:ascii="Times New Roman" w:hAnsi="Times New Roman"/>
          <w:szCs w:val="24"/>
        </w:rPr>
        <w:t>l color tanto el de la luz como el del pigmento se comporta de manera única, pero nuestro conocimiento del color en la comunicación visual va un poco más allá de nuestras observaciones, ante él.</w:t>
      </w:r>
    </w:p>
    <w:p w:rsidR="00D4513C" w:rsidRPr="004D09A2" w:rsidRDefault="00D4513C" w:rsidP="00D4513C">
      <w:pPr>
        <w:jc w:val="both"/>
        <w:rPr>
          <w:rFonts w:ascii="Times New Roman" w:hAnsi="Times New Roman"/>
          <w:szCs w:val="24"/>
        </w:rPr>
      </w:pPr>
    </w:p>
    <w:p w:rsidR="00043606" w:rsidRPr="001A73B1" w:rsidRDefault="00043606" w:rsidP="001A73B1">
      <w:pPr>
        <w:pStyle w:val="Prrafodelista"/>
        <w:numPr>
          <w:ilvl w:val="0"/>
          <w:numId w:val="7"/>
        </w:numPr>
        <w:ind w:left="567" w:hanging="207"/>
        <w:jc w:val="both"/>
        <w:rPr>
          <w:rFonts w:ascii="Times New Roman" w:hAnsi="Times New Roman"/>
          <w:szCs w:val="24"/>
        </w:rPr>
      </w:pPr>
      <w:r w:rsidRPr="001A73B1">
        <w:rPr>
          <w:rFonts w:ascii="Times New Roman" w:hAnsi="Times New Roman"/>
          <w:szCs w:val="24"/>
        </w:rPr>
        <w:t>El color tiene tres dimensiones. El matiz es el color en sí o croma y hay más de cien matices como colores hay.</w:t>
      </w:r>
    </w:p>
    <w:p w:rsidR="00043606" w:rsidRPr="00E018FF" w:rsidRDefault="00043606" w:rsidP="003627AB">
      <w:pPr>
        <w:pStyle w:val="Prrafodelista"/>
        <w:numPr>
          <w:ilvl w:val="0"/>
          <w:numId w:val="7"/>
        </w:numPr>
        <w:ind w:left="567" w:hanging="207"/>
        <w:jc w:val="both"/>
        <w:rPr>
          <w:rFonts w:ascii="Times New Roman" w:hAnsi="Times New Roman"/>
          <w:szCs w:val="24"/>
        </w:rPr>
      </w:pPr>
      <w:r w:rsidRPr="00E018FF">
        <w:rPr>
          <w:rFonts w:ascii="Times New Roman" w:hAnsi="Times New Roman"/>
          <w:szCs w:val="24"/>
        </w:rPr>
        <w:t>La estructura cromática en su estructura más simple se compone de Colores primarios (amarillo, rojo, azul) Secund</w:t>
      </w:r>
      <w:r w:rsidR="00E018FF" w:rsidRPr="00E018FF">
        <w:rPr>
          <w:rFonts w:ascii="Times New Roman" w:hAnsi="Times New Roman"/>
          <w:szCs w:val="24"/>
        </w:rPr>
        <w:t xml:space="preserve">ario (naranja, verde y violeta). </w:t>
      </w:r>
      <w:r w:rsidRPr="00E018FF">
        <w:rPr>
          <w:rFonts w:ascii="Times New Roman" w:hAnsi="Times New Roman"/>
          <w:szCs w:val="24"/>
        </w:rPr>
        <w:t xml:space="preserve">La segunda dimensión del color es la saturación que se refiere a la pureza de un color respecto al gris. El color saturado es simple casi primitivo, carece de complicaciones y es muy explícito, está </w:t>
      </w:r>
      <w:r w:rsidRPr="00E018FF">
        <w:rPr>
          <w:rFonts w:ascii="Times New Roman" w:hAnsi="Times New Roman"/>
          <w:szCs w:val="24"/>
        </w:rPr>
        <w:lastRenderedPageBreak/>
        <w:t>compuesto de matices primarios y secundarios, cuanto más intenso y saturado es la coloración de un objeto visual más cargado de expresión o emoción está.</w:t>
      </w:r>
    </w:p>
    <w:p w:rsidR="00043606" w:rsidRDefault="00043606" w:rsidP="001A73B1">
      <w:pPr>
        <w:pStyle w:val="Prrafodelista"/>
        <w:numPr>
          <w:ilvl w:val="0"/>
          <w:numId w:val="7"/>
        </w:numPr>
        <w:ind w:left="567" w:hanging="207"/>
        <w:jc w:val="both"/>
        <w:rPr>
          <w:rFonts w:ascii="Times New Roman" w:hAnsi="Times New Roman"/>
          <w:szCs w:val="24"/>
        </w:rPr>
      </w:pPr>
      <w:r w:rsidRPr="001A73B1">
        <w:rPr>
          <w:rFonts w:ascii="Times New Roman" w:hAnsi="Times New Roman"/>
          <w:szCs w:val="24"/>
        </w:rPr>
        <w:t xml:space="preserve">La tercera dimensión es el brillo, que va de la luz a la oscuridad. </w:t>
      </w:r>
    </w:p>
    <w:p w:rsidR="00AB2B49" w:rsidRPr="00AB2B49" w:rsidRDefault="00AB2B49" w:rsidP="00AB2B49">
      <w:pPr>
        <w:pStyle w:val="Prrafodelista"/>
        <w:rPr>
          <w:rFonts w:ascii="Times New Roman" w:hAnsi="Times New Roman"/>
          <w:szCs w:val="24"/>
        </w:rPr>
      </w:pPr>
    </w:p>
    <w:p w:rsidR="00043606" w:rsidRPr="00FE5904" w:rsidRDefault="00BD3D88" w:rsidP="001C5E93">
      <w:pPr>
        <w:jc w:val="both"/>
        <w:rPr>
          <w:rFonts w:ascii="Times New Roman" w:hAnsi="Times New Roman"/>
          <w:szCs w:val="24"/>
        </w:rPr>
      </w:pPr>
      <w:r>
        <w:rPr>
          <w:rFonts w:ascii="Times New Roman" w:hAnsi="Times New Roman"/>
          <w:b/>
          <w:szCs w:val="24"/>
        </w:rPr>
        <w:t>5</w:t>
      </w:r>
      <w:r w:rsidR="00043606" w:rsidRPr="000A2823">
        <w:rPr>
          <w:rFonts w:ascii="Times New Roman" w:hAnsi="Times New Roman"/>
          <w:b/>
          <w:szCs w:val="24"/>
        </w:rPr>
        <w:t>.1.</w:t>
      </w:r>
      <w:r w:rsidR="00426B2F">
        <w:rPr>
          <w:rFonts w:ascii="Times New Roman" w:hAnsi="Times New Roman"/>
          <w:b/>
          <w:szCs w:val="24"/>
        </w:rPr>
        <w:t>5</w:t>
      </w:r>
      <w:r w:rsidR="00043606" w:rsidRPr="000A2823">
        <w:rPr>
          <w:rFonts w:ascii="Times New Roman" w:hAnsi="Times New Roman"/>
          <w:b/>
          <w:szCs w:val="24"/>
        </w:rPr>
        <w:t>. MODELOS MENTA</w:t>
      </w:r>
      <w:r w:rsidR="001C5E93">
        <w:rPr>
          <w:rFonts w:ascii="Times New Roman" w:hAnsi="Times New Roman"/>
          <w:b/>
          <w:szCs w:val="24"/>
        </w:rPr>
        <w:t xml:space="preserve">LES Y EL USO EFECTIVO DEL COLOR: </w:t>
      </w:r>
      <w:r w:rsidR="00043606" w:rsidRPr="00043606">
        <w:rPr>
          <w:rFonts w:ascii="Times New Roman" w:hAnsi="Times New Roman"/>
          <w:szCs w:val="24"/>
        </w:rPr>
        <w:t>El color también puede ayudar a desarrollar modelos mentales eficientes y factibles si se siguen las siguientes pautas: simplicidad, consistencia, claridad y lenguaje del color.</w:t>
      </w:r>
      <w:r w:rsidR="00426B2F">
        <w:rPr>
          <w:rFonts w:ascii="Times New Roman" w:hAnsi="Times New Roman"/>
          <w:szCs w:val="24"/>
        </w:rPr>
        <w:t xml:space="preserve"> </w:t>
      </w:r>
      <w:r w:rsidR="00043606" w:rsidRPr="00FE5904">
        <w:rPr>
          <w:rFonts w:ascii="Times New Roman" w:hAnsi="Times New Roman"/>
          <w:b/>
          <w:szCs w:val="24"/>
        </w:rPr>
        <w:t>La simplicidad</w:t>
      </w:r>
      <w:r w:rsidR="00043606" w:rsidRPr="00FE5904">
        <w:rPr>
          <w:rFonts w:ascii="Times New Roman" w:hAnsi="Times New Roman"/>
          <w:szCs w:val="24"/>
        </w:rPr>
        <w:t xml:space="preserve"> es importante en el diseño de interfaces a color. </w:t>
      </w:r>
      <w:r w:rsidR="00FE5904" w:rsidRPr="00FE5904">
        <w:rPr>
          <w:rFonts w:ascii="Times New Roman" w:hAnsi="Times New Roman"/>
          <w:szCs w:val="24"/>
        </w:rPr>
        <w:t xml:space="preserve"> </w:t>
      </w:r>
      <w:r w:rsidR="00043606" w:rsidRPr="00FE5904">
        <w:rPr>
          <w:rFonts w:ascii="Times New Roman" w:hAnsi="Times New Roman"/>
          <w:b/>
          <w:szCs w:val="24"/>
        </w:rPr>
        <w:t>La consistencia</w:t>
      </w:r>
      <w:r w:rsidR="00043606" w:rsidRPr="00FE5904">
        <w:rPr>
          <w:rFonts w:ascii="Times New Roman" w:hAnsi="Times New Roman"/>
          <w:szCs w:val="24"/>
        </w:rPr>
        <w:t xml:space="preserve"> es vital al asignar significados a los colores. El orden intuitivo de los colores puede ayudar a establecer consistencia intuitiva en el diseño. </w:t>
      </w:r>
      <w:r w:rsidR="00043606" w:rsidRPr="00FE5904">
        <w:rPr>
          <w:rFonts w:ascii="Times New Roman" w:hAnsi="Times New Roman"/>
          <w:b/>
          <w:szCs w:val="24"/>
        </w:rPr>
        <w:t>La claridad</w:t>
      </w:r>
      <w:r w:rsidR="00043606" w:rsidRPr="00FE5904">
        <w:rPr>
          <w:rFonts w:ascii="Times New Roman" w:hAnsi="Times New Roman"/>
          <w:szCs w:val="24"/>
        </w:rPr>
        <w:t xml:space="preserve"> es también una pauta importante para usar color. Los colores de interfaz estandarizados deberán de ser establecidos e usados a través del desarrollo. El uso claro y conciso del color puede ayudar a los usuarios a encontrar piezas de información más rápidamente y más eficientemente. El color ha probado ser superior al blanco y negro por la efectividad en el tiempo de proceso de información y por el rendimiento de memoria.</w:t>
      </w:r>
      <w:r w:rsidR="00FE5904" w:rsidRPr="00FE5904">
        <w:rPr>
          <w:rFonts w:ascii="Times New Roman" w:hAnsi="Times New Roman"/>
          <w:szCs w:val="24"/>
        </w:rPr>
        <w:t xml:space="preserve"> </w:t>
      </w:r>
      <w:r w:rsidR="00F9475F" w:rsidRPr="00FE5904">
        <w:rPr>
          <w:rFonts w:ascii="Times New Roman" w:hAnsi="Times New Roman"/>
          <w:b/>
          <w:szCs w:val="24"/>
        </w:rPr>
        <w:t xml:space="preserve"> </w:t>
      </w:r>
      <w:r w:rsidR="00043606" w:rsidRPr="00FE5904">
        <w:rPr>
          <w:rFonts w:ascii="Times New Roman" w:hAnsi="Times New Roman"/>
          <w:b/>
          <w:szCs w:val="24"/>
        </w:rPr>
        <w:t>Lenguaje de Color.</w:t>
      </w:r>
      <w:r w:rsidR="00043606" w:rsidRPr="00FE5904">
        <w:rPr>
          <w:rFonts w:ascii="Times New Roman" w:hAnsi="Times New Roman"/>
          <w:szCs w:val="24"/>
        </w:rPr>
        <w:t xml:space="preserve"> Los individuos desarrollan un lenguaje de color conforma maduran, basándose en el uso común y cultural. Debido a este hecho, el simbolismo existente y el uso cultural del color deberán de ser considerados al diseñar una interfaz. </w:t>
      </w:r>
    </w:p>
    <w:p w:rsidR="00AB763C" w:rsidRPr="00AB763C" w:rsidRDefault="00AB763C" w:rsidP="00AB763C">
      <w:pPr>
        <w:pStyle w:val="Prrafodelista"/>
        <w:rPr>
          <w:rFonts w:ascii="Times New Roman" w:hAnsi="Times New Roman"/>
          <w:szCs w:val="24"/>
        </w:rPr>
      </w:pPr>
    </w:p>
    <w:p w:rsidR="00043606" w:rsidRPr="00E1616D" w:rsidRDefault="00AB7087" w:rsidP="0032534E">
      <w:pPr>
        <w:jc w:val="both"/>
        <w:rPr>
          <w:rFonts w:ascii="Times New Roman" w:hAnsi="Times New Roman"/>
          <w:szCs w:val="24"/>
        </w:rPr>
      </w:pPr>
      <w:r>
        <w:rPr>
          <w:rFonts w:ascii="Times New Roman" w:hAnsi="Times New Roman"/>
          <w:b/>
          <w:szCs w:val="24"/>
        </w:rPr>
        <w:t>5</w:t>
      </w:r>
      <w:r w:rsidR="00043606" w:rsidRPr="001B3448">
        <w:rPr>
          <w:rFonts w:ascii="Times New Roman" w:hAnsi="Times New Roman"/>
          <w:b/>
          <w:szCs w:val="24"/>
        </w:rPr>
        <w:t>.1.</w:t>
      </w:r>
      <w:r w:rsidR="003934E6">
        <w:rPr>
          <w:rFonts w:ascii="Times New Roman" w:hAnsi="Times New Roman"/>
          <w:b/>
          <w:szCs w:val="24"/>
        </w:rPr>
        <w:t>6</w:t>
      </w:r>
      <w:r w:rsidR="00043606" w:rsidRPr="001B3448">
        <w:rPr>
          <w:rFonts w:ascii="Times New Roman" w:hAnsi="Times New Roman"/>
          <w:b/>
          <w:szCs w:val="24"/>
        </w:rPr>
        <w:t>. REGLAS DE MURCH PARA EL USO DE LOS COLORES</w:t>
      </w:r>
      <w:r w:rsidR="0032534E">
        <w:rPr>
          <w:rFonts w:ascii="Times New Roman" w:hAnsi="Times New Roman"/>
          <w:b/>
          <w:szCs w:val="24"/>
        </w:rPr>
        <w:t xml:space="preserve">: </w:t>
      </w:r>
      <w:r w:rsidR="00043606" w:rsidRPr="00E1616D">
        <w:rPr>
          <w:rFonts w:ascii="Times New Roman" w:hAnsi="Times New Roman"/>
          <w:szCs w:val="24"/>
        </w:rPr>
        <w:t xml:space="preserve">Evita el despliegue simultáneo de colores espectralmente extremos que estén altamente saturados. </w:t>
      </w:r>
      <w:r w:rsidR="00E1616D" w:rsidRPr="00E1616D">
        <w:rPr>
          <w:rFonts w:ascii="Times New Roman" w:hAnsi="Times New Roman"/>
          <w:szCs w:val="24"/>
        </w:rPr>
        <w:t>-</w:t>
      </w:r>
      <w:r w:rsidR="00043606" w:rsidRPr="00E1616D">
        <w:rPr>
          <w:rFonts w:ascii="Times New Roman" w:hAnsi="Times New Roman"/>
          <w:szCs w:val="24"/>
        </w:rPr>
        <w:t xml:space="preserve">El color AZUL puro deberá de ser descartado para el texto, líneas delgadas y figuras pequeñas. </w:t>
      </w:r>
      <w:r w:rsidR="00E1616D" w:rsidRPr="00E1616D">
        <w:rPr>
          <w:rFonts w:ascii="Times New Roman" w:hAnsi="Times New Roman"/>
          <w:szCs w:val="24"/>
        </w:rPr>
        <w:t>-</w:t>
      </w:r>
      <w:r w:rsidR="00043606" w:rsidRPr="00E1616D">
        <w:rPr>
          <w:rFonts w:ascii="Times New Roman" w:hAnsi="Times New Roman"/>
          <w:szCs w:val="24"/>
        </w:rPr>
        <w:t xml:space="preserve">Los operadores de edad avanzada necesitan niveles más altos de brillo para distinguir los colores. </w:t>
      </w:r>
      <w:r w:rsidR="00E1616D" w:rsidRPr="00E1616D">
        <w:rPr>
          <w:rFonts w:ascii="Times New Roman" w:hAnsi="Times New Roman"/>
          <w:szCs w:val="24"/>
        </w:rPr>
        <w:t>-</w:t>
      </w:r>
      <w:r w:rsidR="00043606" w:rsidRPr="00E1616D">
        <w:rPr>
          <w:rFonts w:ascii="Times New Roman" w:hAnsi="Times New Roman"/>
          <w:szCs w:val="24"/>
        </w:rPr>
        <w:t xml:space="preserve">Los colores cambian de apariencia a medida que el nivel de luz ambiental cambia. La magnitud de un cambio detectable en el color varía a través del espectro. </w:t>
      </w:r>
      <w:r w:rsidR="00E1616D" w:rsidRPr="00E1616D">
        <w:rPr>
          <w:rFonts w:ascii="Times New Roman" w:hAnsi="Times New Roman"/>
          <w:szCs w:val="24"/>
        </w:rPr>
        <w:t>-</w:t>
      </w:r>
      <w:r w:rsidR="00043606" w:rsidRPr="00E1616D">
        <w:rPr>
          <w:rFonts w:ascii="Times New Roman" w:hAnsi="Times New Roman"/>
          <w:szCs w:val="24"/>
        </w:rPr>
        <w:t xml:space="preserve">Es difícil enfocar hacia las orillas creadas solamente por el color. </w:t>
      </w:r>
      <w:r w:rsidR="00E1616D" w:rsidRPr="00E1616D">
        <w:rPr>
          <w:rFonts w:ascii="Times New Roman" w:hAnsi="Times New Roman"/>
          <w:szCs w:val="24"/>
        </w:rPr>
        <w:t>-</w:t>
      </w:r>
      <w:r w:rsidR="00043606" w:rsidRPr="00E1616D">
        <w:rPr>
          <w:rFonts w:ascii="Times New Roman" w:hAnsi="Times New Roman"/>
          <w:szCs w:val="24"/>
        </w:rPr>
        <w:t xml:space="preserve">Evita utilizar el ROJO y el VERDE en la periferia de despliegues a gran escala. </w:t>
      </w:r>
      <w:r w:rsidR="00E1616D" w:rsidRPr="00E1616D">
        <w:rPr>
          <w:rFonts w:ascii="Times New Roman" w:hAnsi="Times New Roman"/>
          <w:szCs w:val="24"/>
        </w:rPr>
        <w:t xml:space="preserve"> -</w:t>
      </w:r>
      <w:r w:rsidR="00043606" w:rsidRPr="00E1616D">
        <w:rPr>
          <w:rFonts w:ascii="Times New Roman" w:hAnsi="Times New Roman"/>
          <w:szCs w:val="24"/>
        </w:rPr>
        <w:t xml:space="preserve">Los colores opuestos se ven bien juntos. </w:t>
      </w:r>
      <w:r w:rsidR="00E1616D" w:rsidRPr="00E1616D">
        <w:rPr>
          <w:rFonts w:ascii="Times New Roman" w:hAnsi="Times New Roman"/>
          <w:szCs w:val="24"/>
        </w:rPr>
        <w:t xml:space="preserve">- </w:t>
      </w:r>
      <w:r w:rsidR="00043606" w:rsidRPr="00E1616D">
        <w:rPr>
          <w:rFonts w:ascii="Times New Roman" w:hAnsi="Times New Roman"/>
          <w:szCs w:val="24"/>
        </w:rPr>
        <w:t xml:space="preserve">Para los observadores que tienen deficiencias del color (ciegos al color), evita hacer distinciones de un solo color. </w:t>
      </w:r>
      <w:r w:rsidR="00E1616D" w:rsidRPr="00E1616D">
        <w:rPr>
          <w:rFonts w:ascii="Times New Roman" w:hAnsi="Times New Roman"/>
          <w:szCs w:val="24"/>
        </w:rPr>
        <w:t xml:space="preserve"> -</w:t>
      </w:r>
      <w:r w:rsidR="00043606" w:rsidRPr="00E1616D">
        <w:rPr>
          <w:rFonts w:ascii="Times New Roman" w:hAnsi="Times New Roman"/>
          <w:szCs w:val="24"/>
        </w:rPr>
        <w:t xml:space="preserve">Uno de los elementos más importantes de usar el color efectivamente es conocer al usuario, el ambiente del usuario, y la tarea que el usuario está realizando. </w:t>
      </w:r>
      <w:r w:rsidR="00E1616D" w:rsidRPr="00E1616D">
        <w:rPr>
          <w:rFonts w:ascii="Times New Roman" w:hAnsi="Times New Roman"/>
          <w:szCs w:val="24"/>
        </w:rPr>
        <w:t xml:space="preserve"> -</w:t>
      </w:r>
      <w:r w:rsidR="00043606" w:rsidRPr="00E1616D">
        <w:rPr>
          <w:rFonts w:ascii="Times New Roman" w:hAnsi="Times New Roman"/>
          <w:szCs w:val="24"/>
        </w:rPr>
        <w:t>Estos colores son asignados a palabras (o cadenas) en el texto para categorizar el contenido textual:</w:t>
      </w:r>
      <w:r w:rsidR="004A7E79" w:rsidRPr="00E1616D">
        <w:rPr>
          <w:rFonts w:ascii="Times New Roman" w:hAnsi="Times New Roman"/>
          <w:szCs w:val="24"/>
        </w:rPr>
        <w:t xml:space="preserve"> </w:t>
      </w:r>
      <w:r w:rsidR="00043606" w:rsidRPr="00E1616D">
        <w:rPr>
          <w:rFonts w:ascii="Times New Roman" w:hAnsi="Times New Roman"/>
          <w:szCs w:val="24"/>
        </w:rPr>
        <w:t>•</w:t>
      </w:r>
      <w:r w:rsidR="004A7E79" w:rsidRPr="00E1616D">
        <w:rPr>
          <w:rFonts w:ascii="Times New Roman" w:hAnsi="Times New Roman"/>
          <w:szCs w:val="24"/>
        </w:rPr>
        <w:t xml:space="preserve"> </w:t>
      </w:r>
      <w:r w:rsidR="00043606" w:rsidRPr="00E1616D">
        <w:rPr>
          <w:rFonts w:ascii="Times New Roman" w:hAnsi="Times New Roman"/>
          <w:szCs w:val="24"/>
        </w:rPr>
        <w:t xml:space="preserve">Palabras reservadas </w:t>
      </w:r>
      <w:r w:rsidR="004A7E79" w:rsidRPr="00E1616D">
        <w:rPr>
          <w:rFonts w:ascii="Times New Roman" w:hAnsi="Times New Roman"/>
          <w:szCs w:val="24"/>
        </w:rPr>
        <w:t>–</w:t>
      </w:r>
      <w:r w:rsidR="00043606" w:rsidRPr="00E1616D">
        <w:rPr>
          <w:rFonts w:ascii="Times New Roman" w:hAnsi="Times New Roman"/>
          <w:szCs w:val="24"/>
        </w:rPr>
        <w:t xml:space="preserve"> blanco</w:t>
      </w:r>
      <w:r w:rsidR="004A7E79" w:rsidRPr="00E1616D">
        <w:rPr>
          <w:rFonts w:ascii="Times New Roman" w:hAnsi="Times New Roman"/>
          <w:szCs w:val="24"/>
        </w:rPr>
        <w:t xml:space="preserve">   </w:t>
      </w:r>
      <w:r w:rsidR="00043606" w:rsidRPr="00E1616D">
        <w:rPr>
          <w:rFonts w:ascii="Times New Roman" w:hAnsi="Times New Roman"/>
          <w:szCs w:val="24"/>
        </w:rPr>
        <w:t>•</w:t>
      </w:r>
      <w:r w:rsidR="004A7E79" w:rsidRPr="00E1616D">
        <w:rPr>
          <w:rFonts w:ascii="Times New Roman" w:hAnsi="Times New Roman"/>
          <w:szCs w:val="24"/>
        </w:rPr>
        <w:t xml:space="preserve"> </w:t>
      </w:r>
      <w:r w:rsidR="00043606" w:rsidRPr="00E1616D">
        <w:rPr>
          <w:rFonts w:ascii="Times New Roman" w:hAnsi="Times New Roman"/>
          <w:szCs w:val="24"/>
        </w:rPr>
        <w:t xml:space="preserve">Identificadores </w:t>
      </w:r>
      <w:r w:rsidR="004A7E79" w:rsidRPr="00E1616D">
        <w:rPr>
          <w:rFonts w:ascii="Times New Roman" w:hAnsi="Times New Roman"/>
          <w:szCs w:val="24"/>
        </w:rPr>
        <w:t>–</w:t>
      </w:r>
      <w:r w:rsidR="00043606" w:rsidRPr="00E1616D">
        <w:rPr>
          <w:rFonts w:ascii="Times New Roman" w:hAnsi="Times New Roman"/>
          <w:szCs w:val="24"/>
        </w:rPr>
        <w:t xml:space="preserve"> amarillo</w:t>
      </w:r>
      <w:r w:rsidR="004A7E79" w:rsidRPr="00E1616D">
        <w:rPr>
          <w:rFonts w:ascii="Times New Roman" w:hAnsi="Times New Roman"/>
          <w:szCs w:val="24"/>
        </w:rPr>
        <w:t xml:space="preserve">   </w:t>
      </w:r>
      <w:r w:rsidR="00043606" w:rsidRPr="00E1616D">
        <w:rPr>
          <w:rFonts w:ascii="Times New Roman" w:hAnsi="Times New Roman"/>
          <w:szCs w:val="24"/>
        </w:rPr>
        <w:t>•</w:t>
      </w:r>
      <w:r w:rsidR="004A7E79" w:rsidRPr="00E1616D">
        <w:rPr>
          <w:rFonts w:ascii="Times New Roman" w:hAnsi="Times New Roman"/>
          <w:szCs w:val="24"/>
        </w:rPr>
        <w:t xml:space="preserve"> </w:t>
      </w:r>
      <w:r w:rsidR="00043606" w:rsidRPr="00E1616D">
        <w:rPr>
          <w:rFonts w:ascii="Times New Roman" w:hAnsi="Times New Roman"/>
          <w:szCs w:val="24"/>
        </w:rPr>
        <w:t xml:space="preserve">Macros </w:t>
      </w:r>
      <w:r w:rsidR="004A7E79" w:rsidRPr="00E1616D">
        <w:rPr>
          <w:rFonts w:ascii="Times New Roman" w:hAnsi="Times New Roman"/>
          <w:szCs w:val="24"/>
        </w:rPr>
        <w:t>–</w:t>
      </w:r>
      <w:r w:rsidR="00043606" w:rsidRPr="00E1616D">
        <w:rPr>
          <w:rFonts w:ascii="Times New Roman" w:hAnsi="Times New Roman"/>
          <w:szCs w:val="24"/>
        </w:rPr>
        <w:t xml:space="preserve"> verde</w:t>
      </w:r>
      <w:r w:rsidR="004A7E79" w:rsidRPr="00E1616D">
        <w:rPr>
          <w:rFonts w:ascii="Times New Roman" w:hAnsi="Times New Roman"/>
          <w:szCs w:val="24"/>
        </w:rPr>
        <w:t xml:space="preserve"> </w:t>
      </w:r>
      <w:r w:rsidR="00F9475F" w:rsidRPr="00E1616D">
        <w:rPr>
          <w:rFonts w:ascii="Times New Roman" w:hAnsi="Times New Roman"/>
          <w:szCs w:val="24"/>
        </w:rPr>
        <w:t xml:space="preserve"> </w:t>
      </w:r>
      <w:r w:rsidR="00043606" w:rsidRPr="00E1616D">
        <w:rPr>
          <w:rFonts w:ascii="Times New Roman" w:hAnsi="Times New Roman"/>
          <w:szCs w:val="24"/>
        </w:rPr>
        <w:t>•</w:t>
      </w:r>
      <w:r w:rsidR="00F9475F" w:rsidRPr="00E1616D">
        <w:rPr>
          <w:rFonts w:ascii="Times New Roman" w:hAnsi="Times New Roman"/>
          <w:szCs w:val="24"/>
        </w:rPr>
        <w:t xml:space="preserve"> </w:t>
      </w:r>
      <w:r w:rsidR="00043606" w:rsidRPr="00E1616D">
        <w:rPr>
          <w:rFonts w:ascii="Times New Roman" w:hAnsi="Times New Roman"/>
          <w:szCs w:val="24"/>
        </w:rPr>
        <w:t xml:space="preserve">Letras </w:t>
      </w:r>
      <w:r w:rsidR="004A7E79" w:rsidRPr="00E1616D">
        <w:rPr>
          <w:rFonts w:ascii="Times New Roman" w:hAnsi="Times New Roman"/>
          <w:szCs w:val="24"/>
        </w:rPr>
        <w:t>–</w:t>
      </w:r>
      <w:r w:rsidR="00043606" w:rsidRPr="00E1616D">
        <w:rPr>
          <w:rFonts w:ascii="Times New Roman" w:hAnsi="Times New Roman"/>
          <w:szCs w:val="24"/>
        </w:rPr>
        <w:t xml:space="preserve"> azul</w:t>
      </w:r>
      <w:r w:rsidR="004A7E79" w:rsidRPr="00E1616D">
        <w:rPr>
          <w:rFonts w:ascii="Times New Roman" w:hAnsi="Times New Roman"/>
          <w:szCs w:val="24"/>
        </w:rPr>
        <w:t xml:space="preserve">  </w:t>
      </w:r>
      <w:r w:rsidR="00043606" w:rsidRPr="00E1616D">
        <w:rPr>
          <w:rFonts w:ascii="Times New Roman" w:hAnsi="Times New Roman"/>
          <w:szCs w:val="24"/>
        </w:rPr>
        <w:t>•</w:t>
      </w:r>
      <w:r w:rsidR="004A7E79" w:rsidRPr="00E1616D">
        <w:rPr>
          <w:rFonts w:ascii="Times New Roman" w:hAnsi="Times New Roman"/>
          <w:szCs w:val="24"/>
        </w:rPr>
        <w:t xml:space="preserve"> </w:t>
      </w:r>
      <w:r w:rsidR="00043606" w:rsidRPr="00E1616D">
        <w:rPr>
          <w:rFonts w:ascii="Times New Roman" w:hAnsi="Times New Roman"/>
          <w:szCs w:val="24"/>
        </w:rPr>
        <w:t xml:space="preserve">Comentarios </w:t>
      </w:r>
      <w:r w:rsidR="004A7E79" w:rsidRPr="00E1616D">
        <w:rPr>
          <w:rFonts w:ascii="Times New Roman" w:hAnsi="Times New Roman"/>
          <w:szCs w:val="24"/>
        </w:rPr>
        <w:t>–</w:t>
      </w:r>
      <w:r w:rsidR="00043606" w:rsidRPr="00E1616D">
        <w:rPr>
          <w:rFonts w:ascii="Times New Roman" w:hAnsi="Times New Roman"/>
          <w:szCs w:val="24"/>
        </w:rPr>
        <w:t xml:space="preserve"> gris</w:t>
      </w:r>
      <w:r w:rsidR="004A7E79" w:rsidRPr="00E1616D">
        <w:rPr>
          <w:rFonts w:ascii="Times New Roman" w:hAnsi="Times New Roman"/>
          <w:szCs w:val="24"/>
        </w:rPr>
        <w:t xml:space="preserve">   </w:t>
      </w:r>
      <w:r w:rsidR="00043606" w:rsidRPr="00E1616D">
        <w:rPr>
          <w:rFonts w:ascii="Times New Roman" w:hAnsi="Times New Roman"/>
          <w:szCs w:val="24"/>
        </w:rPr>
        <w:t>•</w:t>
      </w:r>
      <w:r w:rsidR="004A7E79" w:rsidRPr="00E1616D">
        <w:rPr>
          <w:rFonts w:ascii="Times New Roman" w:hAnsi="Times New Roman"/>
          <w:szCs w:val="24"/>
        </w:rPr>
        <w:t xml:space="preserve"> </w:t>
      </w:r>
      <w:r w:rsidR="00043606" w:rsidRPr="00E1616D">
        <w:rPr>
          <w:rFonts w:ascii="Times New Roman" w:hAnsi="Times New Roman"/>
          <w:szCs w:val="24"/>
        </w:rPr>
        <w:t xml:space="preserve">Errores de sintaxis </w:t>
      </w:r>
      <w:r w:rsidR="00494F03" w:rsidRPr="00E1616D">
        <w:rPr>
          <w:rFonts w:ascii="Times New Roman" w:hAnsi="Times New Roman"/>
          <w:szCs w:val="24"/>
        </w:rPr>
        <w:t>–</w:t>
      </w:r>
      <w:r w:rsidR="00043606" w:rsidRPr="00E1616D">
        <w:rPr>
          <w:rFonts w:ascii="Times New Roman" w:hAnsi="Times New Roman"/>
          <w:szCs w:val="24"/>
        </w:rPr>
        <w:t xml:space="preserve"> rojo</w:t>
      </w:r>
    </w:p>
    <w:p w:rsidR="00494F03" w:rsidRPr="00043606" w:rsidRDefault="00494F03" w:rsidP="00043606">
      <w:pPr>
        <w:jc w:val="both"/>
        <w:rPr>
          <w:rFonts w:ascii="Times New Roman" w:hAnsi="Times New Roman"/>
          <w:szCs w:val="24"/>
        </w:rPr>
      </w:pPr>
    </w:p>
    <w:p w:rsidR="00D2414F" w:rsidRDefault="00AB7087" w:rsidP="001C5E93">
      <w:pPr>
        <w:jc w:val="both"/>
        <w:rPr>
          <w:rFonts w:ascii="Times New Roman" w:hAnsi="Times New Roman"/>
          <w:lang w:val="es-GT"/>
        </w:rPr>
      </w:pPr>
      <w:r>
        <w:rPr>
          <w:rFonts w:ascii="Times New Roman" w:hAnsi="Times New Roman"/>
          <w:b/>
          <w:lang w:val="es-GT"/>
        </w:rPr>
        <w:t>5</w:t>
      </w:r>
      <w:r w:rsidR="00D2414F">
        <w:rPr>
          <w:rFonts w:ascii="Times New Roman" w:hAnsi="Times New Roman"/>
          <w:b/>
          <w:lang w:val="es-GT"/>
        </w:rPr>
        <w:t>.</w:t>
      </w:r>
      <w:r w:rsidR="00D2414F" w:rsidRPr="00660442">
        <w:rPr>
          <w:rFonts w:ascii="Times New Roman" w:hAnsi="Times New Roman"/>
          <w:b/>
          <w:lang w:val="es-GT"/>
        </w:rPr>
        <w:t>2. PSICOLOGIA DEL COLOR APLICADA A LOS CURSOS VIRTUALES PARA MEJORAR EL NIVEL DE</w:t>
      </w:r>
      <w:r w:rsidR="00D2414F">
        <w:rPr>
          <w:rFonts w:ascii="Times New Roman" w:hAnsi="Times New Roman"/>
          <w:b/>
          <w:lang w:val="es-GT"/>
        </w:rPr>
        <w:t xml:space="preserve"> APRENDIZAJE EN LOS ESTUDIANTES</w:t>
      </w:r>
      <w:r w:rsidR="001C5E93">
        <w:rPr>
          <w:rFonts w:ascii="Times New Roman" w:hAnsi="Times New Roman"/>
          <w:b/>
          <w:lang w:val="es-GT"/>
        </w:rPr>
        <w:t xml:space="preserve">: </w:t>
      </w:r>
      <w:r w:rsidR="00D2414F">
        <w:rPr>
          <w:rFonts w:ascii="Times New Roman" w:hAnsi="Times New Roman"/>
          <w:lang w:val="es-GT"/>
        </w:rPr>
        <w:t xml:space="preserve">Los elementos visuales son una de las claves </w:t>
      </w:r>
      <w:r w:rsidR="00D2414F" w:rsidRPr="001E4351">
        <w:rPr>
          <w:rFonts w:ascii="Times New Roman" w:hAnsi="Times New Roman"/>
          <w:lang w:val="es-GT"/>
        </w:rPr>
        <w:t xml:space="preserve">en el eLearning y </w:t>
      </w:r>
      <w:r w:rsidR="00D2414F">
        <w:rPr>
          <w:rFonts w:ascii="Times New Roman" w:hAnsi="Times New Roman"/>
          <w:lang w:val="es-GT"/>
        </w:rPr>
        <w:t>llevar a cabo una</w:t>
      </w:r>
      <w:r w:rsidR="00D2414F" w:rsidRPr="001E4351">
        <w:rPr>
          <w:rFonts w:ascii="Times New Roman" w:hAnsi="Times New Roman"/>
          <w:lang w:val="es-GT"/>
        </w:rPr>
        <w:t xml:space="preserve"> apropiada aplicación podría mejorar la adquisición del conocimiento</w:t>
      </w:r>
      <w:r w:rsidR="00D2414F">
        <w:rPr>
          <w:rFonts w:ascii="Times New Roman" w:hAnsi="Times New Roman"/>
          <w:lang w:val="es-GT"/>
        </w:rPr>
        <w:t>, los colores son</w:t>
      </w:r>
      <w:r w:rsidR="00D2414F" w:rsidRPr="001E4351">
        <w:rPr>
          <w:rFonts w:ascii="Times New Roman" w:hAnsi="Times New Roman"/>
          <w:lang w:val="es-GT"/>
        </w:rPr>
        <w:t xml:space="preserve"> desencadenantes psicológicos que ayudan a los usuarios a aprender mejor al cambiar su percepción y evocar sentimientos</w:t>
      </w:r>
      <w:r w:rsidR="00D2414F">
        <w:rPr>
          <w:rFonts w:ascii="Times New Roman" w:hAnsi="Times New Roman"/>
          <w:lang w:val="es-GT"/>
        </w:rPr>
        <w:t>,</w:t>
      </w:r>
      <w:r w:rsidR="000061F6">
        <w:rPr>
          <w:rFonts w:ascii="Times New Roman" w:hAnsi="Times New Roman"/>
          <w:lang w:val="es-GT"/>
        </w:rPr>
        <w:t xml:space="preserve"> mejoran la lectura,</w:t>
      </w:r>
      <w:r w:rsidR="00D2414F">
        <w:rPr>
          <w:rFonts w:ascii="Times New Roman" w:hAnsi="Times New Roman"/>
          <w:lang w:val="es-GT"/>
        </w:rPr>
        <w:t xml:space="preserve"> pero el</w:t>
      </w:r>
      <w:r w:rsidR="00D2414F" w:rsidRPr="001E4351">
        <w:rPr>
          <w:rFonts w:ascii="Times New Roman" w:hAnsi="Times New Roman"/>
          <w:lang w:val="es-GT"/>
        </w:rPr>
        <w:t xml:space="preserve"> uso excesivo del color conduce a la sobrecarga cognitiva y se torna contraproducente</w:t>
      </w:r>
      <w:r w:rsidR="00D2414F">
        <w:rPr>
          <w:rFonts w:ascii="Times New Roman" w:hAnsi="Times New Roman"/>
          <w:lang w:val="es-GT"/>
        </w:rPr>
        <w:t xml:space="preserve">, por lo que es recomendable </w:t>
      </w:r>
      <w:r w:rsidR="00D2414F" w:rsidRPr="001E4351">
        <w:rPr>
          <w:rFonts w:ascii="Times New Roman" w:hAnsi="Times New Roman"/>
          <w:lang w:val="es-GT"/>
        </w:rPr>
        <w:t>e</w:t>
      </w:r>
      <w:r w:rsidR="00FE5904">
        <w:rPr>
          <w:rFonts w:ascii="Times New Roman" w:hAnsi="Times New Roman"/>
          <w:lang w:val="es-GT"/>
        </w:rPr>
        <w:t xml:space="preserve">ncontrar el equilibrio adecuado, </w:t>
      </w:r>
      <w:r w:rsidR="00D2414F" w:rsidRPr="00973417">
        <w:rPr>
          <w:rFonts w:ascii="Times New Roman" w:hAnsi="Times New Roman"/>
          <w:lang w:val="es-GT"/>
        </w:rPr>
        <w:t>el color conecta vías neuropáticas, la gente recuerda los colores mejor que las seña</w:t>
      </w:r>
      <w:r w:rsidR="00BB5A02">
        <w:rPr>
          <w:rFonts w:ascii="Times New Roman" w:hAnsi="Times New Roman"/>
          <w:lang w:val="es-GT"/>
        </w:rPr>
        <w:t>les verbales o textuales solas.</w:t>
      </w:r>
    </w:p>
    <w:p w:rsidR="00D2414F" w:rsidRPr="00973417" w:rsidRDefault="00D2414F" w:rsidP="00D2414F">
      <w:pPr>
        <w:jc w:val="both"/>
        <w:rPr>
          <w:rFonts w:ascii="Times New Roman" w:hAnsi="Times New Roman"/>
          <w:lang w:val="es-GT"/>
        </w:rPr>
      </w:pPr>
    </w:p>
    <w:p w:rsidR="00D2414F" w:rsidRPr="006466EA" w:rsidRDefault="00AB7087" w:rsidP="00A50924">
      <w:pPr>
        <w:jc w:val="both"/>
        <w:rPr>
          <w:rFonts w:ascii="Times New Roman" w:hAnsi="Times New Roman"/>
          <w:lang w:val="es-VE"/>
        </w:rPr>
      </w:pPr>
      <w:r>
        <w:rPr>
          <w:rFonts w:ascii="Times New Roman" w:hAnsi="Times New Roman"/>
          <w:b/>
          <w:lang w:val="es-GT"/>
        </w:rPr>
        <w:t>5</w:t>
      </w:r>
      <w:r w:rsidR="00D2414F">
        <w:rPr>
          <w:rFonts w:ascii="Times New Roman" w:hAnsi="Times New Roman"/>
          <w:b/>
          <w:lang w:val="es-GT"/>
        </w:rPr>
        <w:t>.</w:t>
      </w:r>
      <w:r w:rsidR="00560056">
        <w:rPr>
          <w:rFonts w:ascii="Times New Roman" w:hAnsi="Times New Roman"/>
          <w:b/>
          <w:lang w:val="es-GT"/>
        </w:rPr>
        <w:t>3</w:t>
      </w:r>
      <w:r w:rsidR="00D2414F">
        <w:rPr>
          <w:rFonts w:ascii="Times New Roman" w:hAnsi="Times New Roman"/>
          <w:b/>
          <w:lang w:val="es-GT"/>
        </w:rPr>
        <w:t xml:space="preserve">. </w:t>
      </w:r>
      <w:r w:rsidR="00D2414F" w:rsidRPr="001E4351">
        <w:rPr>
          <w:rFonts w:ascii="Times New Roman" w:hAnsi="Times New Roman"/>
          <w:b/>
        </w:rPr>
        <w:t>RECOMENDACIONES PARA EL  DISEÑO DE LA INTERFAZ</w:t>
      </w:r>
      <w:r w:rsidR="00D2414F">
        <w:rPr>
          <w:rFonts w:ascii="Times New Roman" w:hAnsi="Times New Roman"/>
          <w:b/>
        </w:rPr>
        <w:t xml:space="preserve"> DE UN CURSO VIRTUAL</w:t>
      </w:r>
      <w:r w:rsidR="00D2414F" w:rsidRPr="001E4351">
        <w:rPr>
          <w:rFonts w:ascii="Times New Roman" w:hAnsi="Times New Roman"/>
          <w:b/>
        </w:rPr>
        <w:t>:</w:t>
      </w:r>
      <w:r w:rsidR="00A50924">
        <w:rPr>
          <w:rFonts w:ascii="Times New Roman" w:hAnsi="Times New Roman"/>
          <w:b/>
        </w:rPr>
        <w:t xml:space="preserve">  </w:t>
      </w:r>
      <w:r w:rsidR="00D2414F" w:rsidRPr="001E4351">
        <w:rPr>
          <w:rFonts w:ascii="Times New Roman" w:hAnsi="Times New Roman"/>
          <w:b/>
        </w:rPr>
        <w:t>Dimensiones</w:t>
      </w:r>
      <w:r>
        <w:rPr>
          <w:rFonts w:ascii="Times New Roman" w:hAnsi="Times New Roman"/>
          <w:b/>
        </w:rPr>
        <w:t>:</w:t>
      </w:r>
      <w:r w:rsidR="003116DD">
        <w:rPr>
          <w:rFonts w:ascii="Times New Roman" w:hAnsi="Times New Roman"/>
          <w:b/>
        </w:rPr>
        <w:t xml:space="preserve"> </w:t>
      </w:r>
      <w:r w:rsidR="00D2414F">
        <w:t>Un aspecto muy importante a tomar en cuenta al elaborar un  curso virtual, es el tamaño de la interfaz, generalmente la medida está en pixeles, los monitores antiguos permitían resoluciones de 640 x 480 y de 800 x 600, pero los avances en los nuevos monitores permiten resoluciones mayores a los 1920 pixel</w:t>
      </w:r>
      <w:r>
        <w:t>e</w:t>
      </w:r>
      <w:r w:rsidR="00D2414F">
        <w:t>s, la medida definida como estándar para la elaboración de materiales de cursos virt</w:t>
      </w:r>
      <w:r>
        <w:t xml:space="preserve">uales  es de 1024 x 768 pixeles. </w:t>
      </w:r>
      <w:r w:rsidR="00D2414F">
        <w:t xml:space="preserve">Con la introducción del HTML 5, ahora por medio de código se puede adaptar los contenidos a los </w:t>
      </w:r>
      <w:r w:rsidR="00D2414F">
        <w:lastRenderedPageBreak/>
        <w:t>diversos monitores, incluso a las pantallas de dispositivos móviles como tabletas y teléfonos celulares.</w:t>
      </w:r>
      <w:r w:rsidR="00A50924">
        <w:t xml:space="preserve"> </w:t>
      </w:r>
      <w:r w:rsidR="00D2414F">
        <w:rPr>
          <w:rFonts w:ascii="Times New Roman" w:hAnsi="Times New Roman"/>
          <w:b/>
        </w:rPr>
        <w:t>Diagramació</w:t>
      </w:r>
      <w:r w:rsidR="00D2414F" w:rsidRPr="001E4351">
        <w:rPr>
          <w:rFonts w:ascii="Times New Roman" w:hAnsi="Times New Roman"/>
          <w:b/>
        </w:rPr>
        <w:t>n</w:t>
      </w:r>
      <w:r w:rsidR="003116DD">
        <w:rPr>
          <w:rFonts w:ascii="Times New Roman" w:hAnsi="Times New Roman"/>
          <w:b/>
        </w:rPr>
        <w:t xml:space="preserve">: </w:t>
      </w:r>
      <w:r w:rsidR="00D2414F" w:rsidRPr="007B77D8">
        <w:rPr>
          <w:rFonts w:ascii="Times New Roman" w:hAnsi="Times New Roman"/>
        </w:rPr>
        <w:t xml:space="preserve">Mantener un esquema organizado y coherente de la información en todas las páginas, es decir, que los botones de navegación, títulos y contenidos, entre otros, tengan siempre una misma ubicación en el espacio. </w:t>
      </w:r>
      <w:r w:rsidR="00D2414F" w:rsidRPr="007B77D8">
        <w:rPr>
          <w:rFonts w:ascii="Times New Roman" w:hAnsi="Times New Roman"/>
          <w:b/>
        </w:rPr>
        <w:t>El color</w:t>
      </w:r>
      <w:r w:rsidR="003116DD">
        <w:rPr>
          <w:rFonts w:ascii="Times New Roman" w:hAnsi="Times New Roman"/>
          <w:b/>
        </w:rPr>
        <w:t xml:space="preserve">: </w:t>
      </w:r>
      <w:r w:rsidR="00D2414F" w:rsidRPr="006466EA">
        <w:rPr>
          <w:rFonts w:ascii="Times New Roman" w:hAnsi="Times New Roman"/>
        </w:rPr>
        <w:t>Uno de los factores más importantes es la selección de los colores de la paleta Web, la cual consta de 256 colores con sus combinaciones y tintas, estos son compatibles con todos los sistemas operativos.</w:t>
      </w:r>
      <w:r w:rsidR="003116DD">
        <w:rPr>
          <w:rFonts w:ascii="Times New Roman" w:hAnsi="Times New Roman"/>
        </w:rPr>
        <w:t xml:space="preserve"> </w:t>
      </w:r>
    </w:p>
    <w:p w:rsidR="00D2414F" w:rsidRDefault="00D2414F" w:rsidP="00043606">
      <w:pPr>
        <w:jc w:val="both"/>
        <w:rPr>
          <w:rFonts w:ascii="Times New Roman" w:hAnsi="Times New Roman"/>
          <w:b/>
          <w:szCs w:val="24"/>
        </w:rPr>
      </w:pPr>
    </w:p>
    <w:p w:rsidR="00043606" w:rsidRDefault="00AB7087" w:rsidP="001C5E93">
      <w:pPr>
        <w:jc w:val="both"/>
        <w:rPr>
          <w:rFonts w:ascii="Times New Roman" w:hAnsi="Times New Roman"/>
          <w:szCs w:val="24"/>
        </w:rPr>
      </w:pPr>
      <w:r>
        <w:rPr>
          <w:rFonts w:ascii="Times New Roman" w:hAnsi="Times New Roman"/>
          <w:b/>
          <w:szCs w:val="24"/>
        </w:rPr>
        <w:t>5.</w:t>
      </w:r>
      <w:r w:rsidR="00560056">
        <w:rPr>
          <w:rFonts w:ascii="Times New Roman" w:hAnsi="Times New Roman"/>
          <w:b/>
          <w:szCs w:val="24"/>
        </w:rPr>
        <w:t>3</w:t>
      </w:r>
      <w:r>
        <w:rPr>
          <w:rFonts w:ascii="Times New Roman" w:hAnsi="Times New Roman"/>
          <w:b/>
          <w:szCs w:val="24"/>
        </w:rPr>
        <w:t>.</w:t>
      </w:r>
      <w:r w:rsidR="003934E6">
        <w:rPr>
          <w:rFonts w:ascii="Times New Roman" w:hAnsi="Times New Roman"/>
          <w:b/>
          <w:szCs w:val="24"/>
        </w:rPr>
        <w:t>1</w:t>
      </w:r>
      <w:r>
        <w:rPr>
          <w:rFonts w:ascii="Times New Roman" w:hAnsi="Times New Roman"/>
          <w:b/>
          <w:szCs w:val="24"/>
        </w:rPr>
        <w:t xml:space="preserve"> </w:t>
      </w:r>
      <w:r w:rsidR="00043606" w:rsidRPr="00AB763C">
        <w:rPr>
          <w:rFonts w:ascii="Times New Roman" w:hAnsi="Times New Roman"/>
          <w:b/>
          <w:szCs w:val="24"/>
        </w:rPr>
        <w:t>Conceptos fundamentales sobre teorías de aprendizaje y entornos virtuales</w:t>
      </w:r>
      <w:r w:rsidR="001C5E93">
        <w:rPr>
          <w:rFonts w:ascii="Times New Roman" w:hAnsi="Times New Roman"/>
          <w:b/>
          <w:szCs w:val="24"/>
        </w:rPr>
        <w:t xml:space="preserve">: </w:t>
      </w:r>
      <w:r w:rsidR="00043606" w:rsidRPr="00043606">
        <w:rPr>
          <w:rFonts w:ascii="Times New Roman" w:hAnsi="Times New Roman"/>
          <w:szCs w:val="24"/>
        </w:rPr>
        <w:t>Leflore (2000) propone el uso de tres teorías de aprendizaje para orientar el diseño de materiales y actividades de enseñanza en un entorno virtual: la Gestalt, la Cognitiva, y el Constructivismo.</w:t>
      </w:r>
      <w:r w:rsidR="00921BA3">
        <w:rPr>
          <w:rFonts w:ascii="Times New Roman" w:hAnsi="Times New Roman"/>
          <w:szCs w:val="24"/>
        </w:rPr>
        <w:t xml:space="preserve"> </w:t>
      </w:r>
      <w:r w:rsidR="00043606" w:rsidRPr="007A1B4D">
        <w:rPr>
          <w:rFonts w:ascii="Times New Roman" w:hAnsi="Times New Roman"/>
          <w:b/>
          <w:szCs w:val="24"/>
        </w:rPr>
        <w:t xml:space="preserve">La teoría Gestalt: </w:t>
      </w:r>
      <w:r w:rsidR="00381082" w:rsidRPr="00381082">
        <w:rPr>
          <w:rFonts w:ascii="Times New Roman" w:hAnsi="Times New Roman"/>
          <w:szCs w:val="24"/>
        </w:rPr>
        <w:t>Genera</w:t>
      </w:r>
      <w:r w:rsidR="00381082">
        <w:rPr>
          <w:rFonts w:ascii="Times New Roman" w:hAnsi="Times New Roman"/>
          <w:b/>
          <w:szCs w:val="24"/>
        </w:rPr>
        <w:t xml:space="preserve"> </w:t>
      </w:r>
      <w:r w:rsidR="00043606" w:rsidRPr="00043606">
        <w:rPr>
          <w:rFonts w:ascii="Times New Roman" w:hAnsi="Times New Roman"/>
          <w:szCs w:val="24"/>
        </w:rPr>
        <w:t>algunas pautas esenciales para el diseño de instrucción en la Red basadas en la teoría Gestalt:</w:t>
      </w:r>
      <w:r w:rsidR="00560056">
        <w:rPr>
          <w:rFonts w:ascii="Times New Roman" w:hAnsi="Times New Roman"/>
          <w:szCs w:val="24"/>
        </w:rPr>
        <w:t xml:space="preserve"> </w:t>
      </w:r>
      <w:r w:rsidR="00043606" w:rsidRPr="007A1B4D">
        <w:rPr>
          <w:rFonts w:ascii="Times New Roman" w:hAnsi="Times New Roman"/>
          <w:szCs w:val="24"/>
        </w:rPr>
        <w:t>Asegurar que el fondo no interfiera con la nitidez de la información presentada en el primer plano.</w:t>
      </w:r>
      <w:r w:rsidR="00560056">
        <w:rPr>
          <w:rFonts w:ascii="Times New Roman" w:hAnsi="Times New Roman"/>
          <w:szCs w:val="24"/>
        </w:rPr>
        <w:t xml:space="preserve"> -</w:t>
      </w:r>
      <w:r w:rsidR="00043606" w:rsidRPr="007A1B4D">
        <w:rPr>
          <w:rFonts w:ascii="Times New Roman" w:hAnsi="Times New Roman"/>
          <w:szCs w:val="24"/>
        </w:rPr>
        <w:t>Utilizar gráficos sencillos para presentar información.</w:t>
      </w:r>
      <w:r w:rsidR="00560056">
        <w:rPr>
          <w:rFonts w:ascii="Times New Roman" w:hAnsi="Times New Roman"/>
          <w:szCs w:val="24"/>
        </w:rPr>
        <w:t xml:space="preserve"> -</w:t>
      </w:r>
      <w:r w:rsidR="00043606" w:rsidRPr="007A1B4D">
        <w:rPr>
          <w:rFonts w:ascii="Times New Roman" w:hAnsi="Times New Roman"/>
          <w:szCs w:val="24"/>
        </w:rPr>
        <w:t>Agrupar la información que tenga relación entre sí, de tal manera que el usuario pueda captar fácilmente su unidad o conexión.</w:t>
      </w:r>
      <w:r w:rsidR="00560056">
        <w:rPr>
          <w:rFonts w:ascii="Times New Roman" w:hAnsi="Times New Roman"/>
          <w:szCs w:val="24"/>
        </w:rPr>
        <w:t xml:space="preserve"> -</w:t>
      </w:r>
      <w:r w:rsidR="00043606" w:rsidRPr="007A1B4D">
        <w:rPr>
          <w:rFonts w:ascii="Times New Roman" w:hAnsi="Times New Roman"/>
          <w:szCs w:val="24"/>
        </w:rPr>
        <w:t>Utilizar discretamente el color, la animación, los destellos intermitentes, u otros efectos para llamar la atención hacia ciertas frases del texto o áreas gráficas.</w:t>
      </w:r>
      <w:r w:rsidR="00560056">
        <w:rPr>
          <w:rFonts w:ascii="Times New Roman" w:hAnsi="Times New Roman"/>
          <w:szCs w:val="24"/>
        </w:rPr>
        <w:t xml:space="preserve"> -</w:t>
      </w:r>
      <w:r w:rsidR="00043606" w:rsidRPr="007A1B4D">
        <w:rPr>
          <w:rFonts w:ascii="Times New Roman" w:hAnsi="Times New Roman"/>
          <w:szCs w:val="24"/>
        </w:rPr>
        <w:t>No utilizar información textual o gráfica incompleta.</w:t>
      </w:r>
      <w:r w:rsidR="00560056">
        <w:rPr>
          <w:rFonts w:ascii="Times New Roman" w:hAnsi="Times New Roman"/>
          <w:szCs w:val="24"/>
        </w:rPr>
        <w:t xml:space="preserve"> -</w:t>
      </w:r>
      <w:r w:rsidR="00043606" w:rsidRPr="007A1B4D">
        <w:rPr>
          <w:rFonts w:ascii="Times New Roman" w:hAnsi="Times New Roman"/>
          <w:szCs w:val="24"/>
        </w:rPr>
        <w:t>Al introducir un tema nuevo emplear vocabulario sencillo.</w:t>
      </w:r>
      <w:r w:rsidR="00921BA3">
        <w:rPr>
          <w:rFonts w:ascii="Times New Roman" w:hAnsi="Times New Roman"/>
          <w:szCs w:val="24"/>
        </w:rPr>
        <w:t xml:space="preserve"> </w:t>
      </w:r>
      <w:r w:rsidR="00043606" w:rsidRPr="0014385A">
        <w:rPr>
          <w:rFonts w:ascii="Times New Roman" w:hAnsi="Times New Roman"/>
          <w:b/>
          <w:szCs w:val="24"/>
        </w:rPr>
        <w:t xml:space="preserve">La teoría Cognitiva: </w:t>
      </w:r>
      <w:r w:rsidR="009F353E">
        <w:rPr>
          <w:rFonts w:ascii="Times New Roman" w:hAnsi="Times New Roman"/>
          <w:szCs w:val="24"/>
        </w:rPr>
        <w:t>V</w:t>
      </w:r>
      <w:r w:rsidR="00043606" w:rsidRPr="00043606">
        <w:rPr>
          <w:rFonts w:ascii="Times New Roman" w:hAnsi="Times New Roman"/>
          <w:szCs w:val="24"/>
        </w:rPr>
        <w:t xml:space="preserve">arios enfoques, métodos, y estrategias de esta corriente teórica como los mapas conceptuales, las actividades de desarrollo conceptual, el uso de medios para la motivación, y la activación de esquemas previos, pueden orientar y apoyar de manera significativa el diseño de materiales de instrucción en la Red. Los mapas, los esbozos, y los organizadores gráficos son medios para representar la actividad cognitiva. </w:t>
      </w:r>
      <w:r w:rsidR="00043606" w:rsidRPr="0002320C">
        <w:rPr>
          <w:rFonts w:ascii="Times New Roman" w:hAnsi="Times New Roman"/>
          <w:b/>
          <w:szCs w:val="24"/>
        </w:rPr>
        <w:t>El constructivismo</w:t>
      </w:r>
      <w:r w:rsidR="00381082">
        <w:rPr>
          <w:rFonts w:ascii="Times New Roman" w:hAnsi="Times New Roman"/>
          <w:b/>
          <w:szCs w:val="24"/>
        </w:rPr>
        <w:t xml:space="preserve">: </w:t>
      </w:r>
      <w:r w:rsidR="009F353E">
        <w:rPr>
          <w:rFonts w:ascii="Times New Roman" w:hAnsi="Times New Roman"/>
          <w:szCs w:val="24"/>
        </w:rPr>
        <w:t>E</w:t>
      </w:r>
      <w:r w:rsidR="00022DF5" w:rsidRPr="00043606">
        <w:rPr>
          <w:rFonts w:ascii="Times New Roman" w:hAnsi="Times New Roman"/>
          <w:szCs w:val="24"/>
        </w:rPr>
        <w:t>l</w:t>
      </w:r>
      <w:r w:rsidR="00043606" w:rsidRPr="00043606">
        <w:rPr>
          <w:rFonts w:ascii="Times New Roman" w:hAnsi="Times New Roman"/>
          <w:szCs w:val="24"/>
        </w:rPr>
        <w:t xml:space="preserve"> diseño de actividades de enseñanza en la Red puede orientarse a la luz de varios principios de esta corriente tales como: el papel activo del alumno en la construcción de significado, la importancia de la interacción social en el aprendizaje, la solución de problemas en contextos auténticos o reales. Cada individuo posee una estructura mental única a partir de la cual construye significados interactuando con la realidad. Una clase virtual puede incluir actividades que exijan a los alumnos crear sus propios esquemas, mapas, redes u otros organizadores gráficos. </w:t>
      </w:r>
    </w:p>
    <w:p w:rsidR="00E049AD" w:rsidRPr="00043606" w:rsidRDefault="00E049AD" w:rsidP="004E757E">
      <w:pPr>
        <w:ind w:left="708"/>
        <w:jc w:val="both"/>
        <w:rPr>
          <w:rFonts w:ascii="Times New Roman" w:hAnsi="Times New Roman"/>
          <w:szCs w:val="24"/>
        </w:rPr>
      </w:pPr>
    </w:p>
    <w:p w:rsidR="00F32E49" w:rsidRPr="00F32E49" w:rsidRDefault="002C7F4A" w:rsidP="001C5E93">
      <w:pPr>
        <w:jc w:val="both"/>
        <w:rPr>
          <w:rFonts w:ascii="Times New Roman" w:hAnsi="Times New Roman"/>
          <w:szCs w:val="24"/>
        </w:rPr>
      </w:pPr>
      <w:r>
        <w:rPr>
          <w:rFonts w:ascii="Times New Roman" w:hAnsi="Times New Roman"/>
          <w:b/>
          <w:szCs w:val="24"/>
        </w:rPr>
        <w:t>6</w:t>
      </w:r>
      <w:r w:rsidR="00F32E49" w:rsidRPr="00F32E49">
        <w:rPr>
          <w:rFonts w:ascii="Times New Roman" w:hAnsi="Times New Roman"/>
          <w:b/>
          <w:szCs w:val="24"/>
        </w:rPr>
        <w:t>. Metodología</w:t>
      </w:r>
      <w:r w:rsidR="00D96CB6">
        <w:rPr>
          <w:rFonts w:ascii="Times New Roman" w:hAnsi="Times New Roman"/>
          <w:b/>
          <w:szCs w:val="24"/>
        </w:rPr>
        <w:t xml:space="preserve">: </w:t>
      </w:r>
      <w:r w:rsidR="00F32E49" w:rsidRPr="00F32E49">
        <w:rPr>
          <w:rFonts w:ascii="Times New Roman" w:hAnsi="Times New Roman"/>
          <w:szCs w:val="24"/>
        </w:rPr>
        <w:t xml:space="preserve">Este trabajo de investigación toma como base metodológica el carácter cualitativo, ya que según  el autor Hernández, Fernández y Baptista (2008) “es el enfoque que permite descubrir, construir e interpretar una realidad que se haya en la mente del sujeto de análisis”. </w:t>
      </w:r>
      <w:r w:rsidR="00D65A32">
        <w:rPr>
          <w:rFonts w:ascii="Times New Roman" w:hAnsi="Times New Roman"/>
          <w:szCs w:val="24"/>
        </w:rPr>
        <w:t xml:space="preserve"> </w:t>
      </w:r>
      <w:r w:rsidR="00F32E49" w:rsidRPr="00F32E49">
        <w:rPr>
          <w:rFonts w:ascii="Times New Roman" w:hAnsi="Times New Roman"/>
          <w:szCs w:val="24"/>
        </w:rPr>
        <w:t>Para llevar a cabo este tipo de investigación se utilizó una muestra integrada por colaboradores de una institución bancaría que c</w:t>
      </w:r>
      <w:r w:rsidR="00673110">
        <w:rPr>
          <w:rFonts w:ascii="Times New Roman" w:hAnsi="Times New Roman"/>
          <w:szCs w:val="24"/>
        </w:rPr>
        <w:t xml:space="preserve">uenta con 3 plataformas </w:t>
      </w:r>
      <w:r w:rsidR="007D4B63">
        <w:rPr>
          <w:rFonts w:ascii="Times New Roman" w:hAnsi="Times New Roman"/>
          <w:szCs w:val="24"/>
        </w:rPr>
        <w:t>M</w:t>
      </w:r>
      <w:r w:rsidR="00673110">
        <w:rPr>
          <w:rFonts w:ascii="Times New Roman" w:hAnsi="Times New Roman"/>
          <w:szCs w:val="24"/>
        </w:rPr>
        <w:t xml:space="preserve">oodle, denominada elearning3.bdr, </w:t>
      </w:r>
      <w:r w:rsidR="00F32E49" w:rsidRPr="00F32E49">
        <w:rPr>
          <w:rFonts w:ascii="Times New Roman" w:hAnsi="Times New Roman"/>
          <w:szCs w:val="24"/>
        </w:rPr>
        <w:t>en base a la experiencia que ellos han tenido en relación a las capacitaciones en línea recibidas y así poder recopilar variedad de opiniones.</w:t>
      </w:r>
      <w:r w:rsidR="00D65A32">
        <w:rPr>
          <w:rFonts w:ascii="Times New Roman" w:hAnsi="Times New Roman"/>
          <w:szCs w:val="24"/>
        </w:rPr>
        <w:t xml:space="preserve">  </w:t>
      </w:r>
      <w:r w:rsidR="00F32E49" w:rsidRPr="00F32E49">
        <w:rPr>
          <w:rFonts w:ascii="Times New Roman" w:hAnsi="Times New Roman"/>
          <w:szCs w:val="24"/>
        </w:rPr>
        <w:t>La información se recolectó por medio de un cuestionario elaborado para el grupo piloto, el cual incluyó 24 preguntas sobre los contenidos y apariencia de los cursos virtuales que reciben, como ejemplo: definición, uso del color, tipo de letra e importancia como medio de comunicación.</w:t>
      </w:r>
      <w:r w:rsidR="00D65A32">
        <w:rPr>
          <w:rFonts w:ascii="Times New Roman" w:hAnsi="Times New Roman"/>
          <w:szCs w:val="24"/>
        </w:rPr>
        <w:t xml:space="preserve"> </w:t>
      </w:r>
    </w:p>
    <w:p w:rsidR="00673110" w:rsidRDefault="00673110" w:rsidP="00F32E49">
      <w:pPr>
        <w:ind w:left="708"/>
        <w:jc w:val="both"/>
        <w:rPr>
          <w:rFonts w:ascii="Times New Roman" w:hAnsi="Times New Roman"/>
          <w:szCs w:val="24"/>
        </w:rPr>
      </w:pPr>
    </w:p>
    <w:p w:rsidR="00D939E3" w:rsidRDefault="00C258E8" w:rsidP="00625CF1">
      <w:pPr>
        <w:jc w:val="both"/>
        <w:rPr>
          <w:rFonts w:ascii="Times New Roman" w:hAnsi="Times New Roman"/>
          <w:szCs w:val="24"/>
          <w:lang w:val="es-GT"/>
        </w:rPr>
      </w:pPr>
      <w:r w:rsidRPr="00673110">
        <w:rPr>
          <w:rFonts w:ascii="Times New Roman" w:hAnsi="Times New Roman"/>
          <w:b/>
          <w:szCs w:val="24"/>
        </w:rPr>
        <w:t>9. Resultados de la investigación</w:t>
      </w:r>
      <w:r w:rsidR="00D65A32">
        <w:rPr>
          <w:rFonts w:ascii="Times New Roman" w:hAnsi="Times New Roman"/>
          <w:b/>
          <w:szCs w:val="24"/>
          <w:lang w:val="es-GT"/>
        </w:rPr>
        <w:t xml:space="preserve">: </w:t>
      </w:r>
      <w:r w:rsidRPr="002A5219">
        <w:rPr>
          <w:rFonts w:ascii="Times New Roman" w:hAnsi="Times New Roman"/>
          <w:szCs w:val="24"/>
          <w:lang w:val="es-GT"/>
        </w:rPr>
        <w:t>La encuesta se realizó a 15 colaboradores, el 80% corresponden a edades con un intervalo de 19 a 25 años, el 20% corresponde a edades de 26 a 30 años. El 33% corresponde a colaboradores de sexo masculino y el 67% a colaboradores de sexo femenino, los colaboradores encuestados corresponden al área de procesos de inducción, capacitación regional y escuela corporativa, todos con estudios universitarios un 87% con estudios concluidos y el 13% con estudios en proceso.</w:t>
      </w:r>
      <w:r w:rsidR="00D939E3">
        <w:rPr>
          <w:rFonts w:ascii="Times New Roman" w:hAnsi="Times New Roman"/>
          <w:szCs w:val="24"/>
          <w:lang w:val="es-GT"/>
        </w:rPr>
        <w:t xml:space="preserve"> </w:t>
      </w:r>
      <w:r w:rsidRPr="002A5219">
        <w:rPr>
          <w:rFonts w:ascii="Times New Roman" w:hAnsi="Times New Roman"/>
          <w:szCs w:val="24"/>
          <w:lang w:val="es-GT"/>
        </w:rPr>
        <w:t xml:space="preserve">Los resultados de la encuesta proporcionaron la siguiente información: </w:t>
      </w:r>
      <w:r w:rsidR="00720779">
        <w:rPr>
          <w:rFonts w:ascii="Times New Roman" w:hAnsi="Times New Roman"/>
          <w:szCs w:val="24"/>
          <w:lang w:val="es-GT"/>
        </w:rPr>
        <w:t>En la institución bancaria donde se realizó la prueba</w:t>
      </w:r>
      <w:r w:rsidRPr="002A5219">
        <w:rPr>
          <w:rFonts w:ascii="Times New Roman" w:hAnsi="Times New Roman"/>
          <w:szCs w:val="24"/>
          <w:lang w:val="es-GT"/>
        </w:rPr>
        <w:t xml:space="preserve"> existen 3 plataformas e-Learning basadas en Moodle, cuentan con cursos que desarrolla la Unidad de Capacitación a Distancia, los cursos son presentados por las distintas unidades de la </w:t>
      </w:r>
      <w:r w:rsidRPr="002A5219">
        <w:rPr>
          <w:rFonts w:ascii="Times New Roman" w:hAnsi="Times New Roman"/>
          <w:szCs w:val="24"/>
          <w:lang w:val="es-GT"/>
        </w:rPr>
        <w:lastRenderedPageBreak/>
        <w:t>institución</w:t>
      </w:r>
      <w:r w:rsidR="00BA01B1">
        <w:rPr>
          <w:rFonts w:ascii="Times New Roman" w:hAnsi="Times New Roman"/>
          <w:szCs w:val="24"/>
          <w:lang w:val="es-GT"/>
        </w:rPr>
        <w:t>.</w:t>
      </w:r>
      <w:r w:rsidRPr="002A5219">
        <w:rPr>
          <w:rFonts w:ascii="Times New Roman" w:hAnsi="Times New Roman"/>
          <w:szCs w:val="24"/>
          <w:lang w:val="es-GT"/>
        </w:rPr>
        <w:t xml:space="preserve"> </w:t>
      </w:r>
      <w:r w:rsidRPr="002A5219">
        <w:rPr>
          <w:rFonts w:ascii="Times New Roman" w:hAnsi="Times New Roman"/>
          <w:b/>
          <w:szCs w:val="24"/>
          <w:lang w:val="es-GT"/>
        </w:rPr>
        <w:t>Discusión de los resultados</w:t>
      </w:r>
      <w:r w:rsidR="00293B55">
        <w:rPr>
          <w:rFonts w:ascii="Times New Roman" w:hAnsi="Times New Roman"/>
          <w:b/>
          <w:szCs w:val="24"/>
          <w:lang w:val="es-GT"/>
        </w:rPr>
        <w:t xml:space="preserve">: </w:t>
      </w:r>
      <w:r w:rsidRPr="002A5219">
        <w:rPr>
          <w:rFonts w:ascii="Times New Roman" w:hAnsi="Times New Roman"/>
          <w:szCs w:val="24"/>
          <w:lang w:val="es-GT"/>
        </w:rPr>
        <w:t>Los cursos virtuales deben ser estructurados y diagramados para que permitan visualizar contenidos, gráficos, índices de temas y mapas de aprendizajes de una manera clara y precisa, que permita al alumno comprender y aprovechar al máximo sus capacidades, con accesos claros y rápidos a sus secciones y materiales de referencia, esto proporciona un buen ahorro de tiempo y optimiza el desarrollo de las actividades del proceso enseñanza y aprendizaje, es muy importante y recomendable establecer los tamaños de la interfaz, con el uso del html 5 ya es posible que los elementos se adapten al tamaño de las pantallas tanto de computadoras personales como de tablets y teléfonos móviles.</w:t>
      </w:r>
      <w:r w:rsidR="00720779">
        <w:rPr>
          <w:rFonts w:ascii="Times New Roman" w:hAnsi="Times New Roman"/>
          <w:szCs w:val="24"/>
          <w:lang w:val="es-GT"/>
        </w:rPr>
        <w:t xml:space="preserve"> </w:t>
      </w:r>
      <w:r w:rsidRPr="002A5219">
        <w:rPr>
          <w:rFonts w:ascii="Times New Roman" w:hAnsi="Times New Roman"/>
          <w:szCs w:val="24"/>
          <w:lang w:val="es-GT"/>
        </w:rPr>
        <w:t>Los elementos como complementos, cintillos e iconografía deben utilizar imágenes en dúo-tonos y con poca profundidad de color permite crear conceptos claros y sencillos con altos niveles de síntesis, uso de abstracción, utilizando conceptos de diseño minimalistas que además de ayudar al diseño, ayudan a controlar el peso de los elementos para que el curso virtual pueda cargarse más rápidamente.</w:t>
      </w:r>
      <w:r w:rsidR="000B341A">
        <w:rPr>
          <w:rFonts w:ascii="Times New Roman" w:hAnsi="Times New Roman"/>
          <w:szCs w:val="24"/>
          <w:lang w:val="es-GT"/>
        </w:rPr>
        <w:t xml:space="preserve"> </w:t>
      </w:r>
      <w:r w:rsidRPr="002A5219">
        <w:rPr>
          <w:rFonts w:ascii="Times New Roman" w:hAnsi="Times New Roman"/>
          <w:szCs w:val="24"/>
          <w:lang w:val="es-GT"/>
        </w:rPr>
        <w:t>Siempre se deben agregar los enlaces y las fuentes de las imágenes que se utilizan en los cursos virtuales para respetar los derechos de autor.</w:t>
      </w:r>
      <w:r w:rsidR="00D939E3">
        <w:rPr>
          <w:rFonts w:ascii="Times New Roman" w:hAnsi="Times New Roman"/>
          <w:szCs w:val="24"/>
          <w:lang w:val="es-GT"/>
        </w:rPr>
        <w:t xml:space="preserve"> </w:t>
      </w:r>
    </w:p>
    <w:p w:rsidR="00D939E3" w:rsidRDefault="00D939E3" w:rsidP="00625CF1">
      <w:pPr>
        <w:jc w:val="both"/>
        <w:rPr>
          <w:rFonts w:ascii="Times New Roman" w:hAnsi="Times New Roman"/>
          <w:szCs w:val="24"/>
          <w:lang w:val="es-GT"/>
        </w:rPr>
      </w:pPr>
    </w:p>
    <w:p w:rsidR="00C258E8" w:rsidRPr="00D114A8" w:rsidRDefault="00D939E3" w:rsidP="00625CF1">
      <w:pPr>
        <w:jc w:val="both"/>
        <w:rPr>
          <w:rFonts w:ascii="Times New Roman" w:hAnsi="Times New Roman"/>
          <w:lang w:val="es-GT"/>
        </w:rPr>
      </w:pPr>
      <w:r>
        <w:rPr>
          <w:rFonts w:ascii="Times New Roman" w:hAnsi="Times New Roman"/>
          <w:szCs w:val="24"/>
          <w:lang w:val="es-GT"/>
        </w:rPr>
        <w:t xml:space="preserve">   </w:t>
      </w:r>
      <w:r w:rsidR="00625CF1">
        <w:rPr>
          <w:rFonts w:ascii="Times New Roman" w:hAnsi="Times New Roman"/>
          <w:szCs w:val="24"/>
        </w:rPr>
        <w:t xml:space="preserve"> </w:t>
      </w:r>
      <w:r w:rsidR="00C258E8" w:rsidRPr="00FC5463">
        <w:rPr>
          <w:rFonts w:ascii="Times New Roman" w:hAnsi="Times New Roman"/>
          <w:szCs w:val="24"/>
        </w:rPr>
        <w:t xml:space="preserve">El resultado de la investigación en respuesta a la pregunta de investigación </w:t>
      </w:r>
      <w:r w:rsidR="00C258E8" w:rsidRPr="00492826">
        <w:rPr>
          <w:rFonts w:ascii="Times New Roman" w:hAnsi="Times New Roman"/>
          <w:b/>
          <w:lang w:val="es-GT"/>
        </w:rPr>
        <w:t>“¿Puede la psicología del color aplicada a los cursos virtuales mejorar el nivel de aprendizaje en los estudiantes?”</w:t>
      </w:r>
      <w:r w:rsidR="00C258E8" w:rsidRPr="00FC5463">
        <w:rPr>
          <w:rFonts w:ascii="Times New Roman" w:hAnsi="Times New Roman"/>
          <w:szCs w:val="24"/>
        </w:rPr>
        <w:t xml:space="preserve"> indica que si  hay un aumento significativo en el nivel de aprendizaje en los estudiantes universitarios,  tomando en consideración que </w:t>
      </w:r>
      <w:r w:rsidR="00C258E8" w:rsidRPr="00FC5463">
        <w:rPr>
          <w:rFonts w:ascii="Times New Roman" w:hAnsi="Times New Roman"/>
          <w:lang w:val="es-GT"/>
        </w:rPr>
        <w:t>n primer lugar, cuando se utiliza estratégicamente el color en cada pantalla para mejorar la claridad de los contenidos, automáticamente se logra que los conceptos cobren sentido y parezcan más lógicos, ayudando a</w:t>
      </w:r>
      <w:r w:rsidR="00C258E8">
        <w:rPr>
          <w:rFonts w:ascii="Times New Roman" w:hAnsi="Times New Roman"/>
          <w:lang w:val="es-GT"/>
        </w:rPr>
        <w:t>sí al razonamiento y la memoria y e</w:t>
      </w:r>
      <w:r w:rsidR="00C258E8" w:rsidRPr="00D114A8">
        <w:rPr>
          <w:rFonts w:ascii="Times New Roman" w:hAnsi="Times New Roman"/>
          <w:lang w:val="es-GT"/>
        </w:rPr>
        <w:t>n segundo lugar, el color puede hacer que el contenido sea más legible</w:t>
      </w:r>
      <w:r w:rsidR="00C258E8">
        <w:rPr>
          <w:rFonts w:ascii="Times New Roman" w:hAnsi="Times New Roman"/>
          <w:lang w:val="es-GT"/>
        </w:rPr>
        <w:t>, lo que conlleva al mejoramiento del proceso de enseñanza aprendizaje con el uso de los colores y comprendiendo cada uno de los significados de los mismos por medio de la psicología del color</w:t>
      </w:r>
    </w:p>
    <w:p w:rsidR="00681E92" w:rsidRDefault="00681E92" w:rsidP="00681E92">
      <w:pPr>
        <w:pStyle w:val="Prrafodelista"/>
        <w:ind w:left="426"/>
        <w:jc w:val="both"/>
        <w:rPr>
          <w:rFonts w:ascii="Times New Roman" w:hAnsi="Times New Roman"/>
          <w:lang w:val="es-GT"/>
        </w:rPr>
      </w:pPr>
    </w:p>
    <w:p w:rsidR="004208C4" w:rsidRDefault="00681E92" w:rsidP="00681E92">
      <w:pPr>
        <w:pStyle w:val="Prrafodelista"/>
        <w:ind w:left="0"/>
        <w:jc w:val="both"/>
        <w:rPr>
          <w:rFonts w:ascii="Times New Roman" w:hAnsi="Times New Roman"/>
          <w:szCs w:val="24"/>
        </w:rPr>
      </w:pPr>
      <w:r>
        <w:rPr>
          <w:rFonts w:ascii="Times New Roman" w:hAnsi="Times New Roman"/>
          <w:b/>
          <w:szCs w:val="24"/>
        </w:rPr>
        <w:t xml:space="preserve">10. </w:t>
      </w:r>
      <w:r w:rsidR="00B239D8">
        <w:rPr>
          <w:rFonts w:ascii="Times New Roman" w:hAnsi="Times New Roman"/>
          <w:b/>
          <w:szCs w:val="24"/>
        </w:rPr>
        <w:t>Conclusión</w:t>
      </w:r>
      <w:r>
        <w:rPr>
          <w:rFonts w:ascii="Times New Roman" w:hAnsi="Times New Roman"/>
          <w:b/>
          <w:szCs w:val="24"/>
        </w:rPr>
        <w:t xml:space="preserve">: </w:t>
      </w:r>
      <w:r w:rsidRPr="004208C4">
        <w:rPr>
          <w:rFonts w:ascii="Times New Roman" w:hAnsi="Times New Roman"/>
          <w:szCs w:val="24"/>
        </w:rPr>
        <w:t>Con esta investigación se demuestran indicios de la importancia que tiene la psicología del color para los estudiantes, debido a la influencia que proyecta a nivel motivacional y comunicacional en la asimilación de los contenidos, esto ayuda a elevar una mejor compre</w:t>
      </w:r>
      <w:r>
        <w:rPr>
          <w:rFonts w:ascii="Times New Roman" w:hAnsi="Times New Roman"/>
          <w:szCs w:val="24"/>
        </w:rPr>
        <w:t>nsión y aumento de aprendizaje, el uso de</w:t>
      </w:r>
      <w:r w:rsidR="004208C4" w:rsidRPr="004208C4">
        <w:rPr>
          <w:rFonts w:ascii="Times New Roman" w:hAnsi="Times New Roman"/>
          <w:szCs w:val="24"/>
        </w:rPr>
        <w:t xml:space="preserve"> la psicología del color, utilizando colores uniformes y opacos, que realizan una armonía y contraste adecuados en todo el curso</w:t>
      </w:r>
      <w:r w:rsidR="00D65A32">
        <w:rPr>
          <w:rFonts w:ascii="Times New Roman" w:hAnsi="Times New Roman"/>
          <w:szCs w:val="24"/>
        </w:rPr>
        <w:t xml:space="preserve"> y permiten mejorar la lectura y optimizar el aprendizaje</w:t>
      </w:r>
      <w:r>
        <w:rPr>
          <w:rFonts w:ascii="Times New Roman" w:hAnsi="Times New Roman"/>
          <w:szCs w:val="24"/>
        </w:rPr>
        <w:t xml:space="preserve">. </w:t>
      </w:r>
      <w:r w:rsidR="004208C4" w:rsidRPr="004208C4">
        <w:rPr>
          <w:rFonts w:ascii="Times New Roman" w:hAnsi="Times New Roman"/>
          <w:szCs w:val="24"/>
        </w:rPr>
        <w:t>Un buen curso virtual no se diseña colocando literalmente en la red el programa y los contenidos de una clase tradicional. Se trata de una tarea más compleja, que exige a los docentes aprender nuevas habilidades tecnológicas, otras formas de organizar contenidos, e incluso un nuevo estilo de enseñanza.</w:t>
      </w:r>
    </w:p>
    <w:p w:rsidR="00D05576" w:rsidRDefault="00D05576" w:rsidP="00D05576">
      <w:pPr>
        <w:pStyle w:val="Prrafodelista"/>
        <w:ind w:left="426"/>
        <w:jc w:val="both"/>
        <w:rPr>
          <w:rFonts w:ascii="Times New Roman" w:hAnsi="Times New Roman"/>
          <w:szCs w:val="24"/>
        </w:rPr>
      </w:pPr>
    </w:p>
    <w:p w:rsidR="00DE2C1C" w:rsidRPr="00DE2C1C" w:rsidRDefault="00DE2C1C" w:rsidP="00DE2C1C">
      <w:pPr>
        <w:jc w:val="both"/>
        <w:rPr>
          <w:rFonts w:ascii="Times New Roman" w:hAnsi="Times New Roman"/>
          <w:b/>
          <w:szCs w:val="24"/>
          <w:lang w:val="es-GT"/>
        </w:rPr>
      </w:pPr>
      <w:r w:rsidRPr="00DE2C1C">
        <w:rPr>
          <w:rFonts w:ascii="Times New Roman" w:hAnsi="Times New Roman"/>
          <w:b/>
          <w:szCs w:val="24"/>
          <w:lang w:val="es-GT"/>
        </w:rPr>
        <w:t>11. Bibliografía</w:t>
      </w:r>
    </w:p>
    <w:p w:rsidR="00DE2C1C" w:rsidRPr="006428E6" w:rsidRDefault="00DE2C1C" w:rsidP="0075771A">
      <w:pPr>
        <w:pStyle w:val="Prrafodelista"/>
        <w:numPr>
          <w:ilvl w:val="0"/>
          <w:numId w:val="35"/>
        </w:numPr>
        <w:ind w:left="426" w:hanging="284"/>
        <w:rPr>
          <w:rFonts w:ascii="Times New Roman" w:hAnsi="Times New Roman"/>
          <w:sz w:val="22"/>
          <w:szCs w:val="24"/>
          <w:lang w:val="es-GT"/>
        </w:rPr>
      </w:pPr>
      <w:bookmarkStart w:id="0" w:name="_GoBack"/>
      <w:r w:rsidRPr="006428E6">
        <w:rPr>
          <w:rFonts w:ascii="Times New Roman" w:hAnsi="Times New Roman"/>
          <w:b/>
          <w:sz w:val="22"/>
          <w:szCs w:val="24"/>
          <w:lang w:val="es-GT"/>
        </w:rPr>
        <w:t>Psicología del color</w:t>
      </w:r>
      <w:r w:rsidR="00B0109B" w:rsidRPr="006428E6">
        <w:rPr>
          <w:rFonts w:ascii="Times New Roman" w:hAnsi="Times New Roman"/>
          <w:b/>
          <w:sz w:val="22"/>
          <w:szCs w:val="24"/>
          <w:lang w:val="es-GT"/>
        </w:rPr>
        <w:t xml:space="preserve">, </w:t>
      </w:r>
      <w:r w:rsidR="00B0109B" w:rsidRPr="006428E6">
        <w:rPr>
          <w:rFonts w:ascii="Times New Roman" w:hAnsi="Times New Roman"/>
          <w:sz w:val="22"/>
          <w:szCs w:val="24"/>
          <w:lang w:val="es-GT"/>
        </w:rPr>
        <w:t xml:space="preserve">http://www.rrppnet.com.ar/psicologiadelcolor.htm, </w:t>
      </w:r>
      <w:r w:rsidRPr="006428E6">
        <w:rPr>
          <w:rFonts w:ascii="Times New Roman" w:hAnsi="Times New Roman"/>
          <w:sz w:val="22"/>
          <w:szCs w:val="24"/>
          <w:lang w:val="es-GT"/>
        </w:rPr>
        <w:t>11.03 1 de noviembre 2015</w:t>
      </w:r>
    </w:p>
    <w:p w:rsidR="00DE2C1C" w:rsidRPr="006428E6" w:rsidRDefault="006428E6" w:rsidP="009329E5">
      <w:pPr>
        <w:pStyle w:val="Prrafodelista"/>
        <w:numPr>
          <w:ilvl w:val="0"/>
          <w:numId w:val="35"/>
        </w:numPr>
        <w:ind w:left="426" w:hanging="284"/>
        <w:rPr>
          <w:rFonts w:ascii="Times New Roman" w:hAnsi="Times New Roman"/>
          <w:sz w:val="22"/>
          <w:szCs w:val="24"/>
          <w:lang w:val="es-GT"/>
        </w:rPr>
      </w:pPr>
      <w:r w:rsidRPr="006428E6">
        <w:rPr>
          <w:rFonts w:ascii="Times New Roman" w:hAnsi="Times New Roman"/>
          <w:b/>
          <w:sz w:val="22"/>
          <w:szCs w:val="24"/>
          <w:lang w:val="es-GT"/>
        </w:rPr>
        <w:t>Los colores y el procesod</w:t>
      </w:r>
      <w:r w:rsidR="00DE2C1C" w:rsidRPr="006428E6">
        <w:rPr>
          <w:rFonts w:ascii="Times New Roman" w:hAnsi="Times New Roman"/>
          <w:b/>
          <w:sz w:val="22"/>
          <w:szCs w:val="24"/>
          <w:lang w:val="es-GT"/>
        </w:rPr>
        <w:t>aprendizaje</w:t>
      </w:r>
      <w:r w:rsidRPr="006428E6">
        <w:rPr>
          <w:rFonts w:ascii="Times New Roman" w:hAnsi="Times New Roman"/>
          <w:b/>
          <w:sz w:val="22"/>
          <w:szCs w:val="24"/>
          <w:lang w:val="es-GT"/>
        </w:rPr>
        <w:t xml:space="preserve">,  </w:t>
      </w:r>
      <w:hyperlink r:id="rId10" w:history="1">
        <w:r w:rsidRPr="006428E6">
          <w:rPr>
            <w:rStyle w:val="Hipervnculo"/>
            <w:rFonts w:ascii="Times New Roman" w:hAnsi="Times New Roman"/>
            <w:sz w:val="22"/>
            <w:szCs w:val="24"/>
            <w:lang w:val="es-GT"/>
          </w:rPr>
          <w:t>http://drupal.puj.edu.co/files/OI088_Herman_1.pdf</w:t>
        </w:r>
      </w:hyperlink>
      <w:r w:rsidRPr="006428E6">
        <w:rPr>
          <w:rFonts w:ascii="Times New Roman" w:hAnsi="Times New Roman"/>
          <w:sz w:val="22"/>
          <w:szCs w:val="24"/>
          <w:lang w:val="es-GT"/>
        </w:rPr>
        <w:t xml:space="preserve"> </w:t>
      </w:r>
      <w:r w:rsidR="00DE2C1C" w:rsidRPr="006428E6">
        <w:rPr>
          <w:rFonts w:ascii="Times New Roman" w:hAnsi="Times New Roman"/>
          <w:sz w:val="22"/>
          <w:szCs w:val="24"/>
          <w:lang w:val="es-GT"/>
        </w:rPr>
        <w:t>13:24 1 de noviembre 2015</w:t>
      </w:r>
    </w:p>
    <w:p w:rsidR="00DE2C1C" w:rsidRPr="006428E6" w:rsidRDefault="00DE2C1C" w:rsidP="0075771A">
      <w:pPr>
        <w:pStyle w:val="Prrafodelista"/>
        <w:numPr>
          <w:ilvl w:val="0"/>
          <w:numId w:val="33"/>
        </w:numPr>
        <w:ind w:left="426" w:hanging="284"/>
        <w:rPr>
          <w:rFonts w:ascii="Times New Roman" w:hAnsi="Times New Roman"/>
          <w:b/>
          <w:sz w:val="22"/>
          <w:szCs w:val="24"/>
          <w:lang w:val="en-US"/>
        </w:rPr>
      </w:pPr>
      <w:r w:rsidRPr="006428E6">
        <w:rPr>
          <w:rFonts w:ascii="Times New Roman" w:hAnsi="Times New Roman"/>
          <w:b/>
          <w:sz w:val="22"/>
          <w:szCs w:val="24"/>
          <w:lang w:val="en-US"/>
        </w:rPr>
        <w:t>Embry, D. (1984). The Persuasive Properties of Color. Marketing Communications.</w:t>
      </w:r>
    </w:p>
    <w:p w:rsidR="00DE2C1C" w:rsidRPr="006428E6" w:rsidRDefault="00DE2C1C" w:rsidP="0075771A">
      <w:pPr>
        <w:pStyle w:val="Prrafodelista"/>
        <w:numPr>
          <w:ilvl w:val="0"/>
          <w:numId w:val="33"/>
        </w:numPr>
        <w:ind w:left="426" w:hanging="284"/>
        <w:rPr>
          <w:rFonts w:ascii="Times New Roman" w:hAnsi="Times New Roman"/>
          <w:sz w:val="22"/>
          <w:szCs w:val="24"/>
          <w:lang w:val="es-GT"/>
        </w:rPr>
      </w:pPr>
      <w:r w:rsidRPr="006428E6">
        <w:rPr>
          <w:rFonts w:ascii="Times New Roman" w:hAnsi="Times New Roman"/>
          <w:sz w:val="22"/>
          <w:szCs w:val="24"/>
          <w:lang w:val="es-GT"/>
        </w:rPr>
        <w:t>Galvis, A. (1992). Ingeniería del software educativo. Bogotá: Universidad de los Andes.</w:t>
      </w:r>
    </w:p>
    <w:p w:rsidR="00DE2C1C" w:rsidRPr="006428E6" w:rsidRDefault="00DE2C1C" w:rsidP="00DD3DBF">
      <w:pPr>
        <w:pStyle w:val="Prrafodelista"/>
        <w:numPr>
          <w:ilvl w:val="0"/>
          <w:numId w:val="33"/>
        </w:numPr>
        <w:ind w:left="426" w:hanging="284"/>
        <w:rPr>
          <w:rFonts w:ascii="Times New Roman" w:hAnsi="Times New Roman"/>
          <w:sz w:val="22"/>
          <w:szCs w:val="24"/>
          <w:lang w:val="en-US"/>
        </w:rPr>
      </w:pPr>
      <w:r w:rsidRPr="006428E6">
        <w:rPr>
          <w:rFonts w:ascii="Times New Roman" w:hAnsi="Times New Roman"/>
          <w:b/>
          <w:sz w:val="22"/>
          <w:szCs w:val="24"/>
          <w:lang w:val="es-GT"/>
        </w:rPr>
        <w:t xml:space="preserve">COLLIS, B., DE BOER, W., y VAN DER VEEN, J., 2001. </w:t>
      </w:r>
      <w:r w:rsidRPr="006428E6">
        <w:rPr>
          <w:rFonts w:ascii="Times New Roman" w:hAnsi="Times New Roman"/>
          <w:b/>
          <w:sz w:val="22"/>
          <w:szCs w:val="24"/>
          <w:lang w:val="en-US"/>
        </w:rPr>
        <w:t>Building on Learner Contributions:</w:t>
      </w:r>
      <w:r w:rsidRPr="006428E6">
        <w:rPr>
          <w:rFonts w:ascii="Times New Roman" w:hAnsi="Times New Roman"/>
          <w:sz w:val="22"/>
          <w:szCs w:val="24"/>
          <w:lang w:val="en-US"/>
        </w:rPr>
        <w:t xml:space="preserve"> A</w:t>
      </w:r>
      <w:r w:rsidR="00831583" w:rsidRPr="006428E6">
        <w:rPr>
          <w:rFonts w:ascii="Times New Roman" w:hAnsi="Times New Roman"/>
          <w:sz w:val="22"/>
          <w:szCs w:val="24"/>
          <w:lang w:val="en-US"/>
        </w:rPr>
        <w:t xml:space="preserve"> </w:t>
      </w:r>
      <w:r w:rsidRPr="006428E6">
        <w:rPr>
          <w:rFonts w:ascii="Times New Roman" w:hAnsi="Times New Roman"/>
          <w:sz w:val="22"/>
          <w:szCs w:val="24"/>
          <w:lang w:val="en-US"/>
        </w:rPr>
        <w:t>Web-Supported Pedagogic Strategy. Education Media International, 38(4), 229-239.</w:t>
      </w:r>
    </w:p>
    <w:p w:rsidR="006428E6" w:rsidRPr="006428E6" w:rsidRDefault="006428E6" w:rsidP="006428E6">
      <w:pPr>
        <w:pStyle w:val="Prrafodelista"/>
        <w:numPr>
          <w:ilvl w:val="0"/>
          <w:numId w:val="33"/>
        </w:numPr>
        <w:ind w:left="426" w:hanging="284"/>
        <w:rPr>
          <w:rFonts w:ascii="Times New Roman" w:hAnsi="Times New Roman"/>
          <w:sz w:val="22"/>
          <w:szCs w:val="24"/>
          <w:lang w:val="en-US"/>
        </w:rPr>
      </w:pPr>
      <w:r w:rsidRPr="006428E6">
        <w:rPr>
          <w:rFonts w:ascii="Times New Roman" w:hAnsi="Times New Roman"/>
          <w:sz w:val="22"/>
          <w:szCs w:val="24"/>
          <w:lang w:val="es-GT"/>
        </w:rPr>
        <w:t xml:space="preserve">Hernández, R., Fernández, C. y Baptista, P. (2008). Metodología de la Investigación. (4a. Ed.). </w:t>
      </w:r>
      <w:r w:rsidRPr="006428E6">
        <w:rPr>
          <w:rFonts w:ascii="Times New Roman" w:hAnsi="Times New Roman"/>
          <w:sz w:val="22"/>
          <w:szCs w:val="24"/>
          <w:lang w:val="en-US"/>
        </w:rPr>
        <w:t>México: Editorial McGraw-Hill.</w:t>
      </w:r>
    </w:p>
    <w:p w:rsidR="00DE2C1C" w:rsidRPr="006428E6" w:rsidRDefault="00DE2C1C" w:rsidP="0075771A">
      <w:pPr>
        <w:pStyle w:val="Prrafodelista"/>
        <w:numPr>
          <w:ilvl w:val="0"/>
          <w:numId w:val="33"/>
        </w:numPr>
        <w:ind w:left="426" w:hanging="284"/>
        <w:rPr>
          <w:rFonts w:ascii="Times New Roman" w:hAnsi="Times New Roman"/>
          <w:sz w:val="22"/>
          <w:szCs w:val="24"/>
          <w:lang w:val="es-GT"/>
        </w:rPr>
      </w:pPr>
      <w:r w:rsidRPr="006428E6">
        <w:rPr>
          <w:rFonts w:ascii="Times New Roman" w:hAnsi="Times New Roman"/>
          <w:b/>
          <w:sz w:val="22"/>
          <w:szCs w:val="24"/>
          <w:lang w:val="es-GT"/>
        </w:rPr>
        <w:t xml:space="preserve">HARMON, S. W. y JONES, M. G., 1999. </w:t>
      </w:r>
      <w:r w:rsidRPr="006428E6">
        <w:rPr>
          <w:rFonts w:ascii="Times New Roman" w:hAnsi="Times New Roman"/>
          <w:b/>
          <w:sz w:val="22"/>
          <w:szCs w:val="24"/>
          <w:lang w:val="en-US"/>
        </w:rPr>
        <w:t>The five levels of Web use in education:</w:t>
      </w:r>
      <w:r w:rsidRPr="006428E6">
        <w:rPr>
          <w:rFonts w:ascii="Times New Roman" w:hAnsi="Times New Roman"/>
          <w:sz w:val="22"/>
          <w:szCs w:val="24"/>
          <w:lang w:val="en-US"/>
        </w:rPr>
        <w:t xml:space="preserve"> Factors to consider in planning an online course. </w:t>
      </w:r>
      <w:r w:rsidRPr="006428E6">
        <w:rPr>
          <w:rFonts w:ascii="Times New Roman" w:hAnsi="Times New Roman"/>
          <w:sz w:val="22"/>
          <w:szCs w:val="24"/>
          <w:lang w:val="es-GT"/>
        </w:rPr>
        <w:t>Educational Technology, 36(6), 28-32.</w:t>
      </w:r>
    </w:p>
    <w:p w:rsidR="00DE2C1C" w:rsidRPr="006428E6" w:rsidRDefault="00DE2C1C" w:rsidP="0075771A">
      <w:pPr>
        <w:pStyle w:val="Prrafodelista"/>
        <w:numPr>
          <w:ilvl w:val="0"/>
          <w:numId w:val="33"/>
        </w:numPr>
        <w:ind w:left="426" w:hanging="284"/>
        <w:rPr>
          <w:rFonts w:ascii="Times New Roman" w:hAnsi="Times New Roman"/>
          <w:b/>
          <w:sz w:val="22"/>
          <w:szCs w:val="24"/>
          <w:lang w:val="en-US"/>
        </w:rPr>
      </w:pPr>
      <w:r w:rsidRPr="006428E6">
        <w:rPr>
          <w:rFonts w:ascii="Times New Roman" w:hAnsi="Times New Roman"/>
          <w:b/>
          <w:sz w:val="22"/>
          <w:szCs w:val="24"/>
          <w:lang w:val="en-US"/>
        </w:rPr>
        <w:t xml:space="preserve">Leflore, D., 2000. “Theory supporting design guidelines for web-based instruction”. </w:t>
      </w:r>
      <w:bookmarkEnd w:id="0"/>
    </w:p>
    <w:sectPr w:rsidR="00DE2C1C" w:rsidRPr="006428E6" w:rsidSect="00904DF4">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0E2" w:rsidRDefault="008D20E2" w:rsidP="00BC2419">
      <w:r>
        <w:separator/>
      </w:r>
    </w:p>
  </w:endnote>
  <w:endnote w:type="continuationSeparator" w:id="0">
    <w:p w:rsidR="008D20E2" w:rsidRDefault="008D20E2" w:rsidP="00BC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0E2" w:rsidRDefault="008D20E2" w:rsidP="00BC2419">
      <w:r>
        <w:separator/>
      </w:r>
    </w:p>
  </w:footnote>
  <w:footnote w:type="continuationSeparator" w:id="0">
    <w:p w:rsidR="008D20E2" w:rsidRDefault="008D20E2" w:rsidP="00BC24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07428"/>
    <w:multiLevelType w:val="hybridMultilevel"/>
    <w:tmpl w:val="B036B8F8"/>
    <w:lvl w:ilvl="0" w:tplc="B512218E">
      <w:numFmt w:val="bullet"/>
      <w:lvlText w:val="•"/>
      <w:lvlJc w:val="left"/>
      <w:pPr>
        <w:ind w:left="1776" w:hanging="360"/>
      </w:pPr>
      <w:rPr>
        <w:rFonts w:ascii="Times New Roman" w:eastAsia="Times" w:hAnsi="Times New Roman" w:cs="Times New Roman" w:hint="default"/>
      </w:rPr>
    </w:lvl>
    <w:lvl w:ilvl="1" w:tplc="100A0003" w:tentative="1">
      <w:start w:val="1"/>
      <w:numFmt w:val="bullet"/>
      <w:lvlText w:val="o"/>
      <w:lvlJc w:val="left"/>
      <w:pPr>
        <w:ind w:left="2496" w:hanging="360"/>
      </w:pPr>
      <w:rPr>
        <w:rFonts w:ascii="Courier New" w:hAnsi="Courier New" w:cs="Courier New" w:hint="default"/>
      </w:rPr>
    </w:lvl>
    <w:lvl w:ilvl="2" w:tplc="100A0005" w:tentative="1">
      <w:start w:val="1"/>
      <w:numFmt w:val="bullet"/>
      <w:lvlText w:val=""/>
      <w:lvlJc w:val="left"/>
      <w:pPr>
        <w:ind w:left="3216" w:hanging="360"/>
      </w:pPr>
      <w:rPr>
        <w:rFonts w:ascii="Wingdings" w:hAnsi="Wingdings" w:hint="default"/>
      </w:rPr>
    </w:lvl>
    <w:lvl w:ilvl="3" w:tplc="100A0001" w:tentative="1">
      <w:start w:val="1"/>
      <w:numFmt w:val="bullet"/>
      <w:lvlText w:val=""/>
      <w:lvlJc w:val="left"/>
      <w:pPr>
        <w:ind w:left="3936" w:hanging="360"/>
      </w:pPr>
      <w:rPr>
        <w:rFonts w:ascii="Symbol" w:hAnsi="Symbol" w:hint="default"/>
      </w:rPr>
    </w:lvl>
    <w:lvl w:ilvl="4" w:tplc="100A0003" w:tentative="1">
      <w:start w:val="1"/>
      <w:numFmt w:val="bullet"/>
      <w:lvlText w:val="o"/>
      <w:lvlJc w:val="left"/>
      <w:pPr>
        <w:ind w:left="4656" w:hanging="360"/>
      </w:pPr>
      <w:rPr>
        <w:rFonts w:ascii="Courier New" w:hAnsi="Courier New" w:cs="Courier New" w:hint="default"/>
      </w:rPr>
    </w:lvl>
    <w:lvl w:ilvl="5" w:tplc="100A0005" w:tentative="1">
      <w:start w:val="1"/>
      <w:numFmt w:val="bullet"/>
      <w:lvlText w:val=""/>
      <w:lvlJc w:val="left"/>
      <w:pPr>
        <w:ind w:left="5376" w:hanging="360"/>
      </w:pPr>
      <w:rPr>
        <w:rFonts w:ascii="Wingdings" w:hAnsi="Wingdings" w:hint="default"/>
      </w:rPr>
    </w:lvl>
    <w:lvl w:ilvl="6" w:tplc="100A0001" w:tentative="1">
      <w:start w:val="1"/>
      <w:numFmt w:val="bullet"/>
      <w:lvlText w:val=""/>
      <w:lvlJc w:val="left"/>
      <w:pPr>
        <w:ind w:left="6096" w:hanging="360"/>
      </w:pPr>
      <w:rPr>
        <w:rFonts w:ascii="Symbol" w:hAnsi="Symbol" w:hint="default"/>
      </w:rPr>
    </w:lvl>
    <w:lvl w:ilvl="7" w:tplc="100A0003" w:tentative="1">
      <w:start w:val="1"/>
      <w:numFmt w:val="bullet"/>
      <w:lvlText w:val="o"/>
      <w:lvlJc w:val="left"/>
      <w:pPr>
        <w:ind w:left="6816" w:hanging="360"/>
      </w:pPr>
      <w:rPr>
        <w:rFonts w:ascii="Courier New" w:hAnsi="Courier New" w:cs="Courier New" w:hint="default"/>
      </w:rPr>
    </w:lvl>
    <w:lvl w:ilvl="8" w:tplc="100A0005" w:tentative="1">
      <w:start w:val="1"/>
      <w:numFmt w:val="bullet"/>
      <w:lvlText w:val=""/>
      <w:lvlJc w:val="left"/>
      <w:pPr>
        <w:ind w:left="7536" w:hanging="360"/>
      </w:pPr>
      <w:rPr>
        <w:rFonts w:ascii="Wingdings" w:hAnsi="Wingdings" w:hint="default"/>
      </w:rPr>
    </w:lvl>
  </w:abstractNum>
  <w:abstractNum w:abstractNumId="1">
    <w:nsid w:val="01C509E5"/>
    <w:multiLevelType w:val="hybridMultilevel"/>
    <w:tmpl w:val="7FD80FB8"/>
    <w:lvl w:ilvl="0" w:tplc="AE0A4C7E">
      <w:numFmt w:val="bullet"/>
      <w:lvlText w:val="•"/>
      <w:lvlJc w:val="left"/>
      <w:pPr>
        <w:ind w:left="1065" w:hanging="705"/>
      </w:pPr>
      <w:rPr>
        <w:rFonts w:ascii="Times New Roman" w:eastAsia="Times" w:hAnsi="Times New Roman"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nsid w:val="02C448A9"/>
    <w:multiLevelType w:val="hybridMultilevel"/>
    <w:tmpl w:val="73B8FCE0"/>
    <w:lvl w:ilvl="0" w:tplc="AE0A4C7E">
      <w:numFmt w:val="bullet"/>
      <w:lvlText w:val="•"/>
      <w:lvlJc w:val="left"/>
      <w:pPr>
        <w:ind w:left="1065" w:hanging="705"/>
      </w:pPr>
      <w:rPr>
        <w:rFonts w:ascii="Times New Roman" w:eastAsia="Times" w:hAnsi="Times New Roman"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nsid w:val="048506A6"/>
    <w:multiLevelType w:val="hybridMultilevel"/>
    <w:tmpl w:val="78CC9CE8"/>
    <w:lvl w:ilvl="0" w:tplc="AE0A4C7E">
      <w:numFmt w:val="bullet"/>
      <w:lvlText w:val="•"/>
      <w:lvlJc w:val="left"/>
      <w:pPr>
        <w:ind w:left="1773" w:hanging="705"/>
      </w:pPr>
      <w:rPr>
        <w:rFonts w:ascii="Times New Roman" w:eastAsia="Times" w:hAnsi="Times New Roman" w:cs="Times New Roman"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4">
    <w:nsid w:val="0C55433A"/>
    <w:multiLevelType w:val="hybridMultilevel"/>
    <w:tmpl w:val="973A2EFC"/>
    <w:lvl w:ilvl="0" w:tplc="AE0A4C7E">
      <w:numFmt w:val="bullet"/>
      <w:lvlText w:val="•"/>
      <w:lvlJc w:val="left"/>
      <w:pPr>
        <w:ind w:left="1065" w:hanging="705"/>
      </w:pPr>
      <w:rPr>
        <w:rFonts w:ascii="Times New Roman" w:eastAsia="Times" w:hAnsi="Times New Roman"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nsid w:val="107F7884"/>
    <w:multiLevelType w:val="hybridMultilevel"/>
    <w:tmpl w:val="FA6829D2"/>
    <w:lvl w:ilvl="0" w:tplc="AE0A4C7E">
      <w:numFmt w:val="bullet"/>
      <w:lvlText w:val="•"/>
      <w:lvlJc w:val="left"/>
      <w:pPr>
        <w:ind w:left="1065" w:hanging="705"/>
      </w:pPr>
      <w:rPr>
        <w:rFonts w:ascii="Times New Roman" w:eastAsia="Times" w:hAnsi="Times New Roman"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nsid w:val="170D0DC6"/>
    <w:multiLevelType w:val="hybridMultilevel"/>
    <w:tmpl w:val="24623FF6"/>
    <w:lvl w:ilvl="0" w:tplc="AE0A4C7E">
      <w:numFmt w:val="bullet"/>
      <w:lvlText w:val="•"/>
      <w:lvlJc w:val="left"/>
      <w:pPr>
        <w:ind w:left="1065" w:hanging="705"/>
      </w:pPr>
      <w:rPr>
        <w:rFonts w:ascii="Times New Roman" w:eastAsia="Times" w:hAnsi="Times New Roman"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nsid w:val="19FA3778"/>
    <w:multiLevelType w:val="hybridMultilevel"/>
    <w:tmpl w:val="2EACD0B2"/>
    <w:lvl w:ilvl="0" w:tplc="AE0A4C7E">
      <w:numFmt w:val="bullet"/>
      <w:lvlText w:val="•"/>
      <w:lvlJc w:val="left"/>
      <w:pPr>
        <w:ind w:left="1065" w:hanging="705"/>
      </w:pPr>
      <w:rPr>
        <w:rFonts w:ascii="Times New Roman" w:eastAsia="Times" w:hAnsi="Times New Roman"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nsid w:val="1DE16590"/>
    <w:multiLevelType w:val="hybridMultilevel"/>
    <w:tmpl w:val="2460EACC"/>
    <w:lvl w:ilvl="0" w:tplc="AE0A4C7E">
      <w:numFmt w:val="bullet"/>
      <w:lvlText w:val="•"/>
      <w:lvlJc w:val="left"/>
      <w:pPr>
        <w:ind w:left="1065" w:hanging="705"/>
      </w:pPr>
      <w:rPr>
        <w:rFonts w:ascii="Times New Roman" w:eastAsia="Times" w:hAnsi="Times New Roman"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nsid w:val="24300AB1"/>
    <w:multiLevelType w:val="hybridMultilevel"/>
    <w:tmpl w:val="F058F6E6"/>
    <w:lvl w:ilvl="0" w:tplc="F17CE0B4">
      <w:start w:val="1"/>
      <w:numFmt w:val="decimal"/>
      <w:lvlText w:val="%1."/>
      <w:lvlJc w:val="left"/>
      <w:pPr>
        <w:ind w:left="712" w:hanging="570"/>
      </w:pPr>
      <w:rPr>
        <w:rFonts w:hint="default"/>
      </w:rPr>
    </w:lvl>
    <w:lvl w:ilvl="1" w:tplc="100A0019" w:tentative="1">
      <w:start w:val="1"/>
      <w:numFmt w:val="lowerLetter"/>
      <w:lvlText w:val="%2."/>
      <w:lvlJc w:val="left"/>
      <w:pPr>
        <w:ind w:left="1222" w:hanging="360"/>
      </w:pPr>
    </w:lvl>
    <w:lvl w:ilvl="2" w:tplc="100A001B" w:tentative="1">
      <w:start w:val="1"/>
      <w:numFmt w:val="lowerRoman"/>
      <w:lvlText w:val="%3."/>
      <w:lvlJc w:val="right"/>
      <w:pPr>
        <w:ind w:left="1942" w:hanging="180"/>
      </w:pPr>
    </w:lvl>
    <w:lvl w:ilvl="3" w:tplc="100A000F" w:tentative="1">
      <w:start w:val="1"/>
      <w:numFmt w:val="decimal"/>
      <w:lvlText w:val="%4."/>
      <w:lvlJc w:val="left"/>
      <w:pPr>
        <w:ind w:left="2662" w:hanging="360"/>
      </w:pPr>
    </w:lvl>
    <w:lvl w:ilvl="4" w:tplc="100A0019" w:tentative="1">
      <w:start w:val="1"/>
      <w:numFmt w:val="lowerLetter"/>
      <w:lvlText w:val="%5."/>
      <w:lvlJc w:val="left"/>
      <w:pPr>
        <w:ind w:left="3382" w:hanging="360"/>
      </w:pPr>
    </w:lvl>
    <w:lvl w:ilvl="5" w:tplc="100A001B" w:tentative="1">
      <w:start w:val="1"/>
      <w:numFmt w:val="lowerRoman"/>
      <w:lvlText w:val="%6."/>
      <w:lvlJc w:val="right"/>
      <w:pPr>
        <w:ind w:left="4102" w:hanging="180"/>
      </w:pPr>
    </w:lvl>
    <w:lvl w:ilvl="6" w:tplc="100A000F" w:tentative="1">
      <w:start w:val="1"/>
      <w:numFmt w:val="decimal"/>
      <w:lvlText w:val="%7."/>
      <w:lvlJc w:val="left"/>
      <w:pPr>
        <w:ind w:left="4822" w:hanging="360"/>
      </w:pPr>
    </w:lvl>
    <w:lvl w:ilvl="7" w:tplc="100A0019" w:tentative="1">
      <w:start w:val="1"/>
      <w:numFmt w:val="lowerLetter"/>
      <w:lvlText w:val="%8."/>
      <w:lvlJc w:val="left"/>
      <w:pPr>
        <w:ind w:left="5542" w:hanging="360"/>
      </w:pPr>
    </w:lvl>
    <w:lvl w:ilvl="8" w:tplc="100A001B" w:tentative="1">
      <w:start w:val="1"/>
      <w:numFmt w:val="lowerRoman"/>
      <w:lvlText w:val="%9."/>
      <w:lvlJc w:val="right"/>
      <w:pPr>
        <w:ind w:left="6262" w:hanging="180"/>
      </w:pPr>
    </w:lvl>
  </w:abstractNum>
  <w:abstractNum w:abstractNumId="10">
    <w:nsid w:val="247D0E9B"/>
    <w:multiLevelType w:val="hybridMultilevel"/>
    <w:tmpl w:val="F3162FE4"/>
    <w:lvl w:ilvl="0" w:tplc="AE0A4C7E">
      <w:numFmt w:val="bullet"/>
      <w:lvlText w:val="•"/>
      <w:lvlJc w:val="left"/>
      <w:pPr>
        <w:ind w:left="1065" w:hanging="705"/>
      </w:pPr>
      <w:rPr>
        <w:rFonts w:ascii="Times New Roman" w:eastAsia="Times" w:hAnsi="Times New Roman"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nsid w:val="2A0B17EC"/>
    <w:multiLevelType w:val="hybridMultilevel"/>
    <w:tmpl w:val="E6A61F24"/>
    <w:lvl w:ilvl="0" w:tplc="AE0A4C7E">
      <w:numFmt w:val="bullet"/>
      <w:lvlText w:val="•"/>
      <w:lvlJc w:val="left"/>
      <w:pPr>
        <w:ind w:left="1773" w:hanging="705"/>
      </w:pPr>
      <w:rPr>
        <w:rFonts w:ascii="Times New Roman" w:eastAsia="Times" w:hAnsi="Times New Roman" w:cs="Times New Roman"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12">
    <w:nsid w:val="2BD2441E"/>
    <w:multiLevelType w:val="hybridMultilevel"/>
    <w:tmpl w:val="F1F4C0D8"/>
    <w:lvl w:ilvl="0" w:tplc="AE0A4C7E">
      <w:numFmt w:val="bullet"/>
      <w:lvlText w:val="•"/>
      <w:lvlJc w:val="left"/>
      <w:pPr>
        <w:ind w:left="7171" w:hanging="705"/>
      </w:pPr>
      <w:rPr>
        <w:rFonts w:ascii="Times New Roman" w:eastAsia="Times" w:hAnsi="Times New Roman"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nsid w:val="2C9457B2"/>
    <w:multiLevelType w:val="hybridMultilevel"/>
    <w:tmpl w:val="183AD9D8"/>
    <w:lvl w:ilvl="0" w:tplc="AE0A4C7E">
      <w:numFmt w:val="bullet"/>
      <w:lvlText w:val="•"/>
      <w:lvlJc w:val="left"/>
      <w:pPr>
        <w:ind w:left="1065" w:hanging="705"/>
      </w:pPr>
      <w:rPr>
        <w:rFonts w:ascii="Times New Roman" w:eastAsia="Times" w:hAnsi="Times New Roman"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nsid w:val="2D3C1567"/>
    <w:multiLevelType w:val="hybridMultilevel"/>
    <w:tmpl w:val="4B86A0A4"/>
    <w:lvl w:ilvl="0" w:tplc="AE0A4C7E">
      <w:numFmt w:val="bullet"/>
      <w:lvlText w:val="•"/>
      <w:lvlJc w:val="left"/>
      <w:pPr>
        <w:ind w:left="7171" w:hanging="705"/>
      </w:pPr>
      <w:rPr>
        <w:rFonts w:ascii="Times New Roman" w:eastAsia="Times" w:hAnsi="Times New Roman" w:cs="Times New Roman" w:hint="default"/>
      </w:rPr>
    </w:lvl>
    <w:lvl w:ilvl="1" w:tplc="100A0003">
      <w:start w:val="1"/>
      <w:numFmt w:val="bullet"/>
      <w:lvlText w:val="o"/>
      <w:lvlJc w:val="left"/>
      <w:pPr>
        <w:ind w:left="7546" w:hanging="360"/>
      </w:pPr>
      <w:rPr>
        <w:rFonts w:ascii="Courier New" w:hAnsi="Courier New" w:cs="Courier New" w:hint="default"/>
      </w:rPr>
    </w:lvl>
    <w:lvl w:ilvl="2" w:tplc="100A0005" w:tentative="1">
      <w:start w:val="1"/>
      <w:numFmt w:val="bullet"/>
      <w:lvlText w:val=""/>
      <w:lvlJc w:val="left"/>
      <w:pPr>
        <w:ind w:left="8266" w:hanging="360"/>
      </w:pPr>
      <w:rPr>
        <w:rFonts w:ascii="Wingdings" w:hAnsi="Wingdings" w:hint="default"/>
      </w:rPr>
    </w:lvl>
    <w:lvl w:ilvl="3" w:tplc="100A0001" w:tentative="1">
      <w:start w:val="1"/>
      <w:numFmt w:val="bullet"/>
      <w:lvlText w:val=""/>
      <w:lvlJc w:val="left"/>
      <w:pPr>
        <w:ind w:left="8986" w:hanging="360"/>
      </w:pPr>
      <w:rPr>
        <w:rFonts w:ascii="Symbol" w:hAnsi="Symbol" w:hint="default"/>
      </w:rPr>
    </w:lvl>
    <w:lvl w:ilvl="4" w:tplc="100A0003" w:tentative="1">
      <w:start w:val="1"/>
      <w:numFmt w:val="bullet"/>
      <w:lvlText w:val="o"/>
      <w:lvlJc w:val="left"/>
      <w:pPr>
        <w:ind w:left="9706" w:hanging="360"/>
      </w:pPr>
      <w:rPr>
        <w:rFonts w:ascii="Courier New" w:hAnsi="Courier New" w:cs="Courier New" w:hint="default"/>
      </w:rPr>
    </w:lvl>
    <w:lvl w:ilvl="5" w:tplc="100A0005" w:tentative="1">
      <w:start w:val="1"/>
      <w:numFmt w:val="bullet"/>
      <w:lvlText w:val=""/>
      <w:lvlJc w:val="left"/>
      <w:pPr>
        <w:ind w:left="10426" w:hanging="360"/>
      </w:pPr>
      <w:rPr>
        <w:rFonts w:ascii="Wingdings" w:hAnsi="Wingdings" w:hint="default"/>
      </w:rPr>
    </w:lvl>
    <w:lvl w:ilvl="6" w:tplc="100A0001" w:tentative="1">
      <w:start w:val="1"/>
      <w:numFmt w:val="bullet"/>
      <w:lvlText w:val=""/>
      <w:lvlJc w:val="left"/>
      <w:pPr>
        <w:ind w:left="11146" w:hanging="360"/>
      </w:pPr>
      <w:rPr>
        <w:rFonts w:ascii="Symbol" w:hAnsi="Symbol" w:hint="default"/>
      </w:rPr>
    </w:lvl>
    <w:lvl w:ilvl="7" w:tplc="100A0003" w:tentative="1">
      <w:start w:val="1"/>
      <w:numFmt w:val="bullet"/>
      <w:lvlText w:val="o"/>
      <w:lvlJc w:val="left"/>
      <w:pPr>
        <w:ind w:left="11866" w:hanging="360"/>
      </w:pPr>
      <w:rPr>
        <w:rFonts w:ascii="Courier New" w:hAnsi="Courier New" w:cs="Courier New" w:hint="default"/>
      </w:rPr>
    </w:lvl>
    <w:lvl w:ilvl="8" w:tplc="100A0005" w:tentative="1">
      <w:start w:val="1"/>
      <w:numFmt w:val="bullet"/>
      <w:lvlText w:val=""/>
      <w:lvlJc w:val="left"/>
      <w:pPr>
        <w:ind w:left="12586" w:hanging="360"/>
      </w:pPr>
      <w:rPr>
        <w:rFonts w:ascii="Wingdings" w:hAnsi="Wingdings" w:hint="default"/>
      </w:rPr>
    </w:lvl>
  </w:abstractNum>
  <w:abstractNum w:abstractNumId="15">
    <w:nsid w:val="2EBF1AD0"/>
    <w:multiLevelType w:val="hybridMultilevel"/>
    <w:tmpl w:val="CD5CDDA2"/>
    <w:lvl w:ilvl="0" w:tplc="AE0A4C7E">
      <w:numFmt w:val="bullet"/>
      <w:lvlText w:val="•"/>
      <w:lvlJc w:val="left"/>
      <w:pPr>
        <w:ind w:left="1065" w:hanging="705"/>
      </w:pPr>
      <w:rPr>
        <w:rFonts w:ascii="Times New Roman" w:eastAsia="Times" w:hAnsi="Times New Roman"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nsid w:val="36633402"/>
    <w:multiLevelType w:val="hybridMultilevel"/>
    <w:tmpl w:val="F13E974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nsid w:val="36A81668"/>
    <w:multiLevelType w:val="hybridMultilevel"/>
    <w:tmpl w:val="8116C120"/>
    <w:lvl w:ilvl="0" w:tplc="AE0A4C7E">
      <w:numFmt w:val="bullet"/>
      <w:lvlText w:val="•"/>
      <w:lvlJc w:val="left"/>
      <w:pPr>
        <w:ind w:left="1065" w:hanging="705"/>
      </w:pPr>
      <w:rPr>
        <w:rFonts w:ascii="Times New Roman" w:eastAsia="Times" w:hAnsi="Times New Roman"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nsid w:val="38572CAF"/>
    <w:multiLevelType w:val="hybridMultilevel"/>
    <w:tmpl w:val="E0D87696"/>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nsid w:val="40D2736E"/>
    <w:multiLevelType w:val="hybridMultilevel"/>
    <w:tmpl w:val="25B86E64"/>
    <w:lvl w:ilvl="0" w:tplc="100A0001">
      <w:start w:val="1"/>
      <w:numFmt w:val="bullet"/>
      <w:lvlText w:val=""/>
      <w:lvlJc w:val="left"/>
      <w:pPr>
        <w:ind w:left="1080" w:hanging="360"/>
      </w:pPr>
      <w:rPr>
        <w:rFonts w:ascii="Symbol" w:hAnsi="Symbo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20">
    <w:nsid w:val="418F56E8"/>
    <w:multiLevelType w:val="hybridMultilevel"/>
    <w:tmpl w:val="70E0BEF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nsid w:val="42382C18"/>
    <w:multiLevelType w:val="hybridMultilevel"/>
    <w:tmpl w:val="279C11FA"/>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nsid w:val="43DC14FD"/>
    <w:multiLevelType w:val="hybridMultilevel"/>
    <w:tmpl w:val="B888C2A6"/>
    <w:lvl w:ilvl="0" w:tplc="AE0A4C7E">
      <w:numFmt w:val="bullet"/>
      <w:lvlText w:val="•"/>
      <w:lvlJc w:val="left"/>
      <w:pPr>
        <w:ind w:left="2481" w:hanging="705"/>
      </w:pPr>
      <w:rPr>
        <w:rFonts w:ascii="Times New Roman" w:eastAsia="Times" w:hAnsi="Times New Roman" w:cs="Times New Roman" w:hint="default"/>
      </w:rPr>
    </w:lvl>
    <w:lvl w:ilvl="1" w:tplc="100A0003" w:tentative="1">
      <w:start w:val="1"/>
      <w:numFmt w:val="bullet"/>
      <w:lvlText w:val="o"/>
      <w:lvlJc w:val="left"/>
      <w:pPr>
        <w:ind w:left="2856" w:hanging="360"/>
      </w:pPr>
      <w:rPr>
        <w:rFonts w:ascii="Courier New" w:hAnsi="Courier New" w:cs="Courier New" w:hint="default"/>
      </w:rPr>
    </w:lvl>
    <w:lvl w:ilvl="2" w:tplc="100A0005" w:tentative="1">
      <w:start w:val="1"/>
      <w:numFmt w:val="bullet"/>
      <w:lvlText w:val=""/>
      <w:lvlJc w:val="left"/>
      <w:pPr>
        <w:ind w:left="3576" w:hanging="360"/>
      </w:pPr>
      <w:rPr>
        <w:rFonts w:ascii="Wingdings" w:hAnsi="Wingdings" w:hint="default"/>
      </w:rPr>
    </w:lvl>
    <w:lvl w:ilvl="3" w:tplc="100A0001" w:tentative="1">
      <w:start w:val="1"/>
      <w:numFmt w:val="bullet"/>
      <w:lvlText w:val=""/>
      <w:lvlJc w:val="left"/>
      <w:pPr>
        <w:ind w:left="4296" w:hanging="360"/>
      </w:pPr>
      <w:rPr>
        <w:rFonts w:ascii="Symbol" w:hAnsi="Symbol" w:hint="default"/>
      </w:rPr>
    </w:lvl>
    <w:lvl w:ilvl="4" w:tplc="100A0003" w:tentative="1">
      <w:start w:val="1"/>
      <w:numFmt w:val="bullet"/>
      <w:lvlText w:val="o"/>
      <w:lvlJc w:val="left"/>
      <w:pPr>
        <w:ind w:left="5016" w:hanging="360"/>
      </w:pPr>
      <w:rPr>
        <w:rFonts w:ascii="Courier New" w:hAnsi="Courier New" w:cs="Courier New" w:hint="default"/>
      </w:rPr>
    </w:lvl>
    <w:lvl w:ilvl="5" w:tplc="100A0005" w:tentative="1">
      <w:start w:val="1"/>
      <w:numFmt w:val="bullet"/>
      <w:lvlText w:val=""/>
      <w:lvlJc w:val="left"/>
      <w:pPr>
        <w:ind w:left="5736" w:hanging="360"/>
      </w:pPr>
      <w:rPr>
        <w:rFonts w:ascii="Wingdings" w:hAnsi="Wingdings" w:hint="default"/>
      </w:rPr>
    </w:lvl>
    <w:lvl w:ilvl="6" w:tplc="100A0001" w:tentative="1">
      <w:start w:val="1"/>
      <w:numFmt w:val="bullet"/>
      <w:lvlText w:val=""/>
      <w:lvlJc w:val="left"/>
      <w:pPr>
        <w:ind w:left="6456" w:hanging="360"/>
      </w:pPr>
      <w:rPr>
        <w:rFonts w:ascii="Symbol" w:hAnsi="Symbol" w:hint="default"/>
      </w:rPr>
    </w:lvl>
    <w:lvl w:ilvl="7" w:tplc="100A0003" w:tentative="1">
      <w:start w:val="1"/>
      <w:numFmt w:val="bullet"/>
      <w:lvlText w:val="o"/>
      <w:lvlJc w:val="left"/>
      <w:pPr>
        <w:ind w:left="7176" w:hanging="360"/>
      </w:pPr>
      <w:rPr>
        <w:rFonts w:ascii="Courier New" w:hAnsi="Courier New" w:cs="Courier New" w:hint="default"/>
      </w:rPr>
    </w:lvl>
    <w:lvl w:ilvl="8" w:tplc="100A0005" w:tentative="1">
      <w:start w:val="1"/>
      <w:numFmt w:val="bullet"/>
      <w:lvlText w:val=""/>
      <w:lvlJc w:val="left"/>
      <w:pPr>
        <w:ind w:left="7896" w:hanging="360"/>
      </w:pPr>
      <w:rPr>
        <w:rFonts w:ascii="Wingdings" w:hAnsi="Wingdings" w:hint="default"/>
      </w:rPr>
    </w:lvl>
  </w:abstractNum>
  <w:abstractNum w:abstractNumId="23">
    <w:nsid w:val="4D947B5D"/>
    <w:multiLevelType w:val="hybridMultilevel"/>
    <w:tmpl w:val="04AEEC52"/>
    <w:lvl w:ilvl="0" w:tplc="AE0A4C7E">
      <w:numFmt w:val="bullet"/>
      <w:lvlText w:val="•"/>
      <w:lvlJc w:val="left"/>
      <w:pPr>
        <w:ind w:left="1065" w:hanging="705"/>
      </w:pPr>
      <w:rPr>
        <w:rFonts w:ascii="Times New Roman" w:eastAsia="Times" w:hAnsi="Times New Roman"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4">
    <w:nsid w:val="533309FF"/>
    <w:multiLevelType w:val="hybridMultilevel"/>
    <w:tmpl w:val="46C6984A"/>
    <w:lvl w:ilvl="0" w:tplc="AE0A4C7E">
      <w:numFmt w:val="bullet"/>
      <w:lvlText w:val="•"/>
      <w:lvlJc w:val="left"/>
      <w:pPr>
        <w:ind w:left="1065" w:hanging="705"/>
      </w:pPr>
      <w:rPr>
        <w:rFonts w:ascii="Times New Roman" w:eastAsia="Times" w:hAnsi="Times New Roman"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nsid w:val="5FC84351"/>
    <w:multiLevelType w:val="hybridMultilevel"/>
    <w:tmpl w:val="5E4636E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nsid w:val="62383A8B"/>
    <w:multiLevelType w:val="hybridMultilevel"/>
    <w:tmpl w:val="4460782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7">
    <w:nsid w:val="637F5790"/>
    <w:multiLevelType w:val="hybridMultilevel"/>
    <w:tmpl w:val="DCE4CB96"/>
    <w:lvl w:ilvl="0" w:tplc="AE0A4C7E">
      <w:numFmt w:val="bullet"/>
      <w:lvlText w:val="•"/>
      <w:lvlJc w:val="left"/>
      <w:pPr>
        <w:ind w:left="7313" w:hanging="705"/>
      </w:pPr>
      <w:rPr>
        <w:rFonts w:ascii="Times New Roman" w:eastAsia="Times" w:hAnsi="Times New Roman" w:cs="Times New Roman" w:hint="default"/>
      </w:rPr>
    </w:lvl>
    <w:lvl w:ilvl="1" w:tplc="100A0003" w:tentative="1">
      <w:start w:val="1"/>
      <w:numFmt w:val="bullet"/>
      <w:lvlText w:val="o"/>
      <w:lvlJc w:val="left"/>
      <w:pPr>
        <w:ind w:left="1582" w:hanging="360"/>
      </w:pPr>
      <w:rPr>
        <w:rFonts w:ascii="Courier New" w:hAnsi="Courier New" w:cs="Courier New" w:hint="default"/>
      </w:rPr>
    </w:lvl>
    <w:lvl w:ilvl="2" w:tplc="100A0005" w:tentative="1">
      <w:start w:val="1"/>
      <w:numFmt w:val="bullet"/>
      <w:lvlText w:val=""/>
      <w:lvlJc w:val="left"/>
      <w:pPr>
        <w:ind w:left="2302" w:hanging="360"/>
      </w:pPr>
      <w:rPr>
        <w:rFonts w:ascii="Wingdings" w:hAnsi="Wingdings" w:hint="default"/>
      </w:rPr>
    </w:lvl>
    <w:lvl w:ilvl="3" w:tplc="100A0001" w:tentative="1">
      <w:start w:val="1"/>
      <w:numFmt w:val="bullet"/>
      <w:lvlText w:val=""/>
      <w:lvlJc w:val="left"/>
      <w:pPr>
        <w:ind w:left="3022" w:hanging="360"/>
      </w:pPr>
      <w:rPr>
        <w:rFonts w:ascii="Symbol" w:hAnsi="Symbol" w:hint="default"/>
      </w:rPr>
    </w:lvl>
    <w:lvl w:ilvl="4" w:tplc="100A0003" w:tentative="1">
      <w:start w:val="1"/>
      <w:numFmt w:val="bullet"/>
      <w:lvlText w:val="o"/>
      <w:lvlJc w:val="left"/>
      <w:pPr>
        <w:ind w:left="3742" w:hanging="360"/>
      </w:pPr>
      <w:rPr>
        <w:rFonts w:ascii="Courier New" w:hAnsi="Courier New" w:cs="Courier New" w:hint="default"/>
      </w:rPr>
    </w:lvl>
    <w:lvl w:ilvl="5" w:tplc="100A0005" w:tentative="1">
      <w:start w:val="1"/>
      <w:numFmt w:val="bullet"/>
      <w:lvlText w:val=""/>
      <w:lvlJc w:val="left"/>
      <w:pPr>
        <w:ind w:left="4462" w:hanging="360"/>
      </w:pPr>
      <w:rPr>
        <w:rFonts w:ascii="Wingdings" w:hAnsi="Wingdings" w:hint="default"/>
      </w:rPr>
    </w:lvl>
    <w:lvl w:ilvl="6" w:tplc="100A0001" w:tentative="1">
      <w:start w:val="1"/>
      <w:numFmt w:val="bullet"/>
      <w:lvlText w:val=""/>
      <w:lvlJc w:val="left"/>
      <w:pPr>
        <w:ind w:left="5182" w:hanging="360"/>
      </w:pPr>
      <w:rPr>
        <w:rFonts w:ascii="Symbol" w:hAnsi="Symbol" w:hint="default"/>
      </w:rPr>
    </w:lvl>
    <w:lvl w:ilvl="7" w:tplc="100A0003" w:tentative="1">
      <w:start w:val="1"/>
      <w:numFmt w:val="bullet"/>
      <w:lvlText w:val="o"/>
      <w:lvlJc w:val="left"/>
      <w:pPr>
        <w:ind w:left="5902" w:hanging="360"/>
      </w:pPr>
      <w:rPr>
        <w:rFonts w:ascii="Courier New" w:hAnsi="Courier New" w:cs="Courier New" w:hint="default"/>
      </w:rPr>
    </w:lvl>
    <w:lvl w:ilvl="8" w:tplc="100A0005" w:tentative="1">
      <w:start w:val="1"/>
      <w:numFmt w:val="bullet"/>
      <w:lvlText w:val=""/>
      <w:lvlJc w:val="left"/>
      <w:pPr>
        <w:ind w:left="6622" w:hanging="360"/>
      </w:pPr>
      <w:rPr>
        <w:rFonts w:ascii="Wingdings" w:hAnsi="Wingdings" w:hint="default"/>
      </w:rPr>
    </w:lvl>
  </w:abstractNum>
  <w:abstractNum w:abstractNumId="28">
    <w:nsid w:val="6D582328"/>
    <w:multiLevelType w:val="hybridMultilevel"/>
    <w:tmpl w:val="C63C9644"/>
    <w:lvl w:ilvl="0" w:tplc="AE0A4C7E">
      <w:numFmt w:val="bullet"/>
      <w:lvlText w:val="•"/>
      <w:lvlJc w:val="left"/>
      <w:pPr>
        <w:ind w:left="1065" w:hanging="705"/>
      </w:pPr>
      <w:rPr>
        <w:rFonts w:ascii="Times New Roman" w:eastAsia="Times" w:hAnsi="Times New Roman"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9">
    <w:nsid w:val="6FAB46BB"/>
    <w:multiLevelType w:val="hybridMultilevel"/>
    <w:tmpl w:val="7D408F34"/>
    <w:lvl w:ilvl="0" w:tplc="AE0A4C7E">
      <w:numFmt w:val="bullet"/>
      <w:lvlText w:val="•"/>
      <w:lvlJc w:val="left"/>
      <w:pPr>
        <w:ind w:left="1065" w:hanging="705"/>
      </w:pPr>
      <w:rPr>
        <w:rFonts w:ascii="Times New Roman" w:eastAsia="Times" w:hAnsi="Times New Roman"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0">
    <w:nsid w:val="72DC276A"/>
    <w:multiLevelType w:val="hybridMultilevel"/>
    <w:tmpl w:val="EE12E95A"/>
    <w:lvl w:ilvl="0" w:tplc="AE0A4C7E">
      <w:numFmt w:val="bullet"/>
      <w:lvlText w:val="•"/>
      <w:lvlJc w:val="left"/>
      <w:pPr>
        <w:ind w:left="1065" w:hanging="705"/>
      </w:pPr>
      <w:rPr>
        <w:rFonts w:ascii="Times New Roman" w:eastAsia="Times" w:hAnsi="Times New Roman"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1">
    <w:nsid w:val="74331F6F"/>
    <w:multiLevelType w:val="hybridMultilevel"/>
    <w:tmpl w:val="59081A24"/>
    <w:lvl w:ilvl="0" w:tplc="AE0A4C7E">
      <w:numFmt w:val="bullet"/>
      <w:lvlText w:val="•"/>
      <w:lvlJc w:val="left"/>
      <w:pPr>
        <w:ind w:left="1065" w:hanging="705"/>
      </w:pPr>
      <w:rPr>
        <w:rFonts w:ascii="Times New Roman" w:eastAsia="Times" w:hAnsi="Times New Roman"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2">
    <w:nsid w:val="76F6120B"/>
    <w:multiLevelType w:val="hybridMultilevel"/>
    <w:tmpl w:val="C43CB34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3">
    <w:nsid w:val="7C552CDD"/>
    <w:multiLevelType w:val="hybridMultilevel"/>
    <w:tmpl w:val="AAE8F4C0"/>
    <w:lvl w:ilvl="0" w:tplc="AE0A4C7E">
      <w:numFmt w:val="bullet"/>
      <w:lvlText w:val="•"/>
      <w:lvlJc w:val="left"/>
      <w:pPr>
        <w:ind w:left="1065" w:hanging="705"/>
      </w:pPr>
      <w:rPr>
        <w:rFonts w:ascii="Times New Roman" w:eastAsia="Times" w:hAnsi="Times New Roman"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4">
    <w:nsid w:val="7C5F202E"/>
    <w:multiLevelType w:val="hybridMultilevel"/>
    <w:tmpl w:val="9D3EBA52"/>
    <w:lvl w:ilvl="0" w:tplc="AE0A4C7E">
      <w:numFmt w:val="bullet"/>
      <w:lvlText w:val="•"/>
      <w:lvlJc w:val="left"/>
      <w:pPr>
        <w:ind w:left="7313" w:hanging="705"/>
      </w:pPr>
      <w:rPr>
        <w:rFonts w:ascii="Times New Roman" w:eastAsia="Times" w:hAnsi="Times New Roman" w:cs="Times New Roman" w:hint="default"/>
      </w:rPr>
    </w:lvl>
    <w:lvl w:ilvl="1" w:tplc="100A0003" w:tentative="1">
      <w:start w:val="1"/>
      <w:numFmt w:val="bullet"/>
      <w:lvlText w:val="o"/>
      <w:lvlJc w:val="left"/>
      <w:pPr>
        <w:ind w:left="1582" w:hanging="360"/>
      </w:pPr>
      <w:rPr>
        <w:rFonts w:ascii="Courier New" w:hAnsi="Courier New" w:cs="Courier New" w:hint="default"/>
      </w:rPr>
    </w:lvl>
    <w:lvl w:ilvl="2" w:tplc="100A0005" w:tentative="1">
      <w:start w:val="1"/>
      <w:numFmt w:val="bullet"/>
      <w:lvlText w:val=""/>
      <w:lvlJc w:val="left"/>
      <w:pPr>
        <w:ind w:left="2302" w:hanging="360"/>
      </w:pPr>
      <w:rPr>
        <w:rFonts w:ascii="Wingdings" w:hAnsi="Wingdings" w:hint="default"/>
      </w:rPr>
    </w:lvl>
    <w:lvl w:ilvl="3" w:tplc="100A0001" w:tentative="1">
      <w:start w:val="1"/>
      <w:numFmt w:val="bullet"/>
      <w:lvlText w:val=""/>
      <w:lvlJc w:val="left"/>
      <w:pPr>
        <w:ind w:left="3022" w:hanging="360"/>
      </w:pPr>
      <w:rPr>
        <w:rFonts w:ascii="Symbol" w:hAnsi="Symbol" w:hint="default"/>
      </w:rPr>
    </w:lvl>
    <w:lvl w:ilvl="4" w:tplc="100A0003" w:tentative="1">
      <w:start w:val="1"/>
      <w:numFmt w:val="bullet"/>
      <w:lvlText w:val="o"/>
      <w:lvlJc w:val="left"/>
      <w:pPr>
        <w:ind w:left="3742" w:hanging="360"/>
      </w:pPr>
      <w:rPr>
        <w:rFonts w:ascii="Courier New" w:hAnsi="Courier New" w:cs="Courier New" w:hint="default"/>
      </w:rPr>
    </w:lvl>
    <w:lvl w:ilvl="5" w:tplc="100A0005" w:tentative="1">
      <w:start w:val="1"/>
      <w:numFmt w:val="bullet"/>
      <w:lvlText w:val=""/>
      <w:lvlJc w:val="left"/>
      <w:pPr>
        <w:ind w:left="4462" w:hanging="360"/>
      </w:pPr>
      <w:rPr>
        <w:rFonts w:ascii="Wingdings" w:hAnsi="Wingdings" w:hint="default"/>
      </w:rPr>
    </w:lvl>
    <w:lvl w:ilvl="6" w:tplc="100A0001" w:tentative="1">
      <w:start w:val="1"/>
      <w:numFmt w:val="bullet"/>
      <w:lvlText w:val=""/>
      <w:lvlJc w:val="left"/>
      <w:pPr>
        <w:ind w:left="5182" w:hanging="360"/>
      </w:pPr>
      <w:rPr>
        <w:rFonts w:ascii="Symbol" w:hAnsi="Symbol" w:hint="default"/>
      </w:rPr>
    </w:lvl>
    <w:lvl w:ilvl="7" w:tplc="100A0003" w:tentative="1">
      <w:start w:val="1"/>
      <w:numFmt w:val="bullet"/>
      <w:lvlText w:val="o"/>
      <w:lvlJc w:val="left"/>
      <w:pPr>
        <w:ind w:left="5902" w:hanging="360"/>
      </w:pPr>
      <w:rPr>
        <w:rFonts w:ascii="Courier New" w:hAnsi="Courier New" w:cs="Courier New" w:hint="default"/>
      </w:rPr>
    </w:lvl>
    <w:lvl w:ilvl="8" w:tplc="100A0005" w:tentative="1">
      <w:start w:val="1"/>
      <w:numFmt w:val="bullet"/>
      <w:lvlText w:val=""/>
      <w:lvlJc w:val="left"/>
      <w:pPr>
        <w:ind w:left="6622" w:hanging="360"/>
      </w:pPr>
      <w:rPr>
        <w:rFonts w:ascii="Wingdings" w:hAnsi="Wingdings" w:hint="default"/>
      </w:rPr>
    </w:lvl>
  </w:abstractNum>
  <w:num w:numId="1">
    <w:abstractNumId w:val="16"/>
  </w:num>
  <w:num w:numId="2">
    <w:abstractNumId w:val="32"/>
  </w:num>
  <w:num w:numId="3">
    <w:abstractNumId w:val="25"/>
  </w:num>
  <w:num w:numId="4">
    <w:abstractNumId w:val="19"/>
  </w:num>
  <w:num w:numId="5">
    <w:abstractNumId w:val="26"/>
  </w:num>
  <w:num w:numId="6">
    <w:abstractNumId w:val="5"/>
  </w:num>
  <w:num w:numId="7">
    <w:abstractNumId w:val="14"/>
  </w:num>
  <w:num w:numId="8">
    <w:abstractNumId w:val="22"/>
  </w:num>
  <w:num w:numId="9">
    <w:abstractNumId w:val="0"/>
  </w:num>
  <w:num w:numId="10">
    <w:abstractNumId w:val="20"/>
  </w:num>
  <w:num w:numId="11">
    <w:abstractNumId w:val="10"/>
  </w:num>
  <w:num w:numId="12">
    <w:abstractNumId w:val="28"/>
  </w:num>
  <w:num w:numId="13">
    <w:abstractNumId w:val="6"/>
  </w:num>
  <w:num w:numId="14">
    <w:abstractNumId w:val="24"/>
  </w:num>
  <w:num w:numId="15">
    <w:abstractNumId w:val="17"/>
  </w:num>
  <w:num w:numId="16">
    <w:abstractNumId w:val="23"/>
  </w:num>
  <w:num w:numId="17">
    <w:abstractNumId w:val="29"/>
  </w:num>
  <w:num w:numId="18">
    <w:abstractNumId w:val="33"/>
  </w:num>
  <w:num w:numId="19">
    <w:abstractNumId w:val="31"/>
  </w:num>
  <w:num w:numId="20">
    <w:abstractNumId w:val="30"/>
  </w:num>
  <w:num w:numId="21">
    <w:abstractNumId w:val="4"/>
  </w:num>
  <w:num w:numId="22">
    <w:abstractNumId w:val="15"/>
  </w:num>
  <w:num w:numId="23">
    <w:abstractNumId w:val="7"/>
  </w:num>
  <w:num w:numId="24">
    <w:abstractNumId w:val="13"/>
  </w:num>
  <w:num w:numId="25">
    <w:abstractNumId w:val="11"/>
  </w:num>
  <w:num w:numId="26">
    <w:abstractNumId w:val="8"/>
  </w:num>
  <w:num w:numId="27">
    <w:abstractNumId w:val="3"/>
  </w:num>
  <w:num w:numId="28">
    <w:abstractNumId w:val="1"/>
  </w:num>
  <w:num w:numId="29">
    <w:abstractNumId w:val="2"/>
  </w:num>
  <w:num w:numId="30">
    <w:abstractNumId w:val="9"/>
  </w:num>
  <w:num w:numId="31">
    <w:abstractNumId w:val="18"/>
  </w:num>
  <w:num w:numId="32">
    <w:abstractNumId w:val="21"/>
  </w:num>
  <w:num w:numId="33">
    <w:abstractNumId w:val="12"/>
  </w:num>
  <w:num w:numId="34">
    <w:abstractNumId w:val="27"/>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26"/>
    <w:rsid w:val="00005DB0"/>
    <w:rsid w:val="000061F6"/>
    <w:rsid w:val="000117C5"/>
    <w:rsid w:val="00022DF5"/>
    <w:rsid w:val="0002320C"/>
    <w:rsid w:val="000313BA"/>
    <w:rsid w:val="000322AE"/>
    <w:rsid w:val="00033468"/>
    <w:rsid w:val="00043606"/>
    <w:rsid w:val="00051A9A"/>
    <w:rsid w:val="000601BC"/>
    <w:rsid w:val="00063263"/>
    <w:rsid w:val="00072E57"/>
    <w:rsid w:val="00082526"/>
    <w:rsid w:val="00082F03"/>
    <w:rsid w:val="0008442C"/>
    <w:rsid w:val="00093F35"/>
    <w:rsid w:val="00096D18"/>
    <w:rsid w:val="000A2823"/>
    <w:rsid w:val="000A5C80"/>
    <w:rsid w:val="000B341A"/>
    <w:rsid w:val="000B752C"/>
    <w:rsid w:val="000C7D71"/>
    <w:rsid w:val="000D5925"/>
    <w:rsid w:val="001066C0"/>
    <w:rsid w:val="00132A13"/>
    <w:rsid w:val="001369D1"/>
    <w:rsid w:val="0014385A"/>
    <w:rsid w:val="00145E5E"/>
    <w:rsid w:val="00150A5C"/>
    <w:rsid w:val="00172A26"/>
    <w:rsid w:val="001763F0"/>
    <w:rsid w:val="001A1358"/>
    <w:rsid w:val="001A73B1"/>
    <w:rsid w:val="001B3448"/>
    <w:rsid w:val="001C5E93"/>
    <w:rsid w:val="001D7727"/>
    <w:rsid w:val="001E4351"/>
    <w:rsid w:val="001E75AF"/>
    <w:rsid w:val="001F52BF"/>
    <w:rsid w:val="00204994"/>
    <w:rsid w:val="00207E90"/>
    <w:rsid w:val="00222730"/>
    <w:rsid w:val="0023551D"/>
    <w:rsid w:val="00236BA7"/>
    <w:rsid w:val="002456E9"/>
    <w:rsid w:val="00253388"/>
    <w:rsid w:val="002615E2"/>
    <w:rsid w:val="00275873"/>
    <w:rsid w:val="00277CF6"/>
    <w:rsid w:val="00286834"/>
    <w:rsid w:val="00293B55"/>
    <w:rsid w:val="002A6EE5"/>
    <w:rsid w:val="002C4693"/>
    <w:rsid w:val="002C7F4A"/>
    <w:rsid w:val="002E089E"/>
    <w:rsid w:val="0030302C"/>
    <w:rsid w:val="00303813"/>
    <w:rsid w:val="0030469D"/>
    <w:rsid w:val="003116DD"/>
    <w:rsid w:val="0032534E"/>
    <w:rsid w:val="00345A0D"/>
    <w:rsid w:val="00346226"/>
    <w:rsid w:val="00354A53"/>
    <w:rsid w:val="00373093"/>
    <w:rsid w:val="00381082"/>
    <w:rsid w:val="0038488C"/>
    <w:rsid w:val="00392B6A"/>
    <w:rsid w:val="003934E6"/>
    <w:rsid w:val="003A7FA9"/>
    <w:rsid w:val="003D12E0"/>
    <w:rsid w:val="003E12C1"/>
    <w:rsid w:val="003E675F"/>
    <w:rsid w:val="004208C4"/>
    <w:rsid w:val="00426B2F"/>
    <w:rsid w:val="00436EB9"/>
    <w:rsid w:val="00442166"/>
    <w:rsid w:val="0044289F"/>
    <w:rsid w:val="00452B51"/>
    <w:rsid w:val="00455E9D"/>
    <w:rsid w:val="00462860"/>
    <w:rsid w:val="00466F57"/>
    <w:rsid w:val="00480225"/>
    <w:rsid w:val="00492826"/>
    <w:rsid w:val="00493755"/>
    <w:rsid w:val="00494F03"/>
    <w:rsid w:val="004A1AB3"/>
    <w:rsid w:val="004A7E79"/>
    <w:rsid w:val="004B6B4D"/>
    <w:rsid w:val="004B7C79"/>
    <w:rsid w:val="004D09A2"/>
    <w:rsid w:val="004D0F4B"/>
    <w:rsid w:val="004D7A73"/>
    <w:rsid w:val="004E757E"/>
    <w:rsid w:val="004F32F4"/>
    <w:rsid w:val="00504210"/>
    <w:rsid w:val="00514E4E"/>
    <w:rsid w:val="0051504A"/>
    <w:rsid w:val="00524199"/>
    <w:rsid w:val="005312F7"/>
    <w:rsid w:val="005405EA"/>
    <w:rsid w:val="0055284F"/>
    <w:rsid w:val="00560056"/>
    <w:rsid w:val="00565AD0"/>
    <w:rsid w:val="00574645"/>
    <w:rsid w:val="00577514"/>
    <w:rsid w:val="00580A05"/>
    <w:rsid w:val="00583EE1"/>
    <w:rsid w:val="005854E3"/>
    <w:rsid w:val="00591973"/>
    <w:rsid w:val="00593BDC"/>
    <w:rsid w:val="005A34F4"/>
    <w:rsid w:val="005A78A2"/>
    <w:rsid w:val="005D41D1"/>
    <w:rsid w:val="005D7880"/>
    <w:rsid w:val="005E687E"/>
    <w:rsid w:val="005F4698"/>
    <w:rsid w:val="006014D4"/>
    <w:rsid w:val="0061042E"/>
    <w:rsid w:val="00625CF1"/>
    <w:rsid w:val="006361DA"/>
    <w:rsid w:val="006428E6"/>
    <w:rsid w:val="006466EA"/>
    <w:rsid w:val="006562CA"/>
    <w:rsid w:val="00660442"/>
    <w:rsid w:val="00673110"/>
    <w:rsid w:val="00677BEC"/>
    <w:rsid w:val="006815D6"/>
    <w:rsid w:val="00681E92"/>
    <w:rsid w:val="0068453F"/>
    <w:rsid w:val="006931A6"/>
    <w:rsid w:val="006E21AB"/>
    <w:rsid w:val="006E3626"/>
    <w:rsid w:val="00701B22"/>
    <w:rsid w:val="00702C47"/>
    <w:rsid w:val="00707BDF"/>
    <w:rsid w:val="00717598"/>
    <w:rsid w:val="00720779"/>
    <w:rsid w:val="00720DB4"/>
    <w:rsid w:val="0074568F"/>
    <w:rsid w:val="00753F5F"/>
    <w:rsid w:val="007566D6"/>
    <w:rsid w:val="0075771A"/>
    <w:rsid w:val="00760874"/>
    <w:rsid w:val="00761336"/>
    <w:rsid w:val="007721AB"/>
    <w:rsid w:val="007731F8"/>
    <w:rsid w:val="00773949"/>
    <w:rsid w:val="007A1B4D"/>
    <w:rsid w:val="007A3EBC"/>
    <w:rsid w:val="007B6E9B"/>
    <w:rsid w:val="007B77D8"/>
    <w:rsid w:val="007D4B63"/>
    <w:rsid w:val="007E046E"/>
    <w:rsid w:val="007E47F1"/>
    <w:rsid w:val="007E59A5"/>
    <w:rsid w:val="007F500E"/>
    <w:rsid w:val="007F67EB"/>
    <w:rsid w:val="007F7DDF"/>
    <w:rsid w:val="00803D59"/>
    <w:rsid w:val="008159EB"/>
    <w:rsid w:val="00816EA6"/>
    <w:rsid w:val="00826064"/>
    <w:rsid w:val="00831583"/>
    <w:rsid w:val="00833792"/>
    <w:rsid w:val="00835408"/>
    <w:rsid w:val="008478A5"/>
    <w:rsid w:val="00852CB7"/>
    <w:rsid w:val="00870223"/>
    <w:rsid w:val="00882743"/>
    <w:rsid w:val="00884CAA"/>
    <w:rsid w:val="008937BD"/>
    <w:rsid w:val="008A4015"/>
    <w:rsid w:val="008A4BA0"/>
    <w:rsid w:val="008C1186"/>
    <w:rsid w:val="008C64A4"/>
    <w:rsid w:val="008D20E2"/>
    <w:rsid w:val="008E0B91"/>
    <w:rsid w:val="008F2EC6"/>
    <w:rsid w:val="008F31BA"/>
    <w:rsid w:val="008F5CF9"/>
    <w:rsid w:val="008F613B"/>
    <w:rsid w:val="008F780B"/>
    <w:rsid w:val="00904DF4"/>
    <w:rsid w:val="00921BA3"/>
    <w:rsid w:val="009242B1"/>
    <w:rsid w:val="00957E48"/>
    <w:rsid w:val="00960CA1"/>
    <w:rsid w:val="00973417"/>
    <w:rsid w:val="00983EED"/>
    <w:rsid w:val="009B510F"/>
    <w:rsid w:val="009E1AE9"/>
    <w:rsid w:val="009E5F59"/>
    <w:rsid w:val="009F353E"/>
    <w:rsid w:val="00A006AA"/>
    <w:rsid w:val="00A03559"/>
    <w:rsid w:val="00A25A19"/>
    <w:rsid w:val="00A50924"/>
    <w:rsid w:val="00A51079"/>
    <w:rsid w:val="00A566C8"/>
    <w:rsid w:val="00A62F63"/>
    <w:rsid w:val="00A67CFC"/>
    <w:rsid w:val="00A71039"/>
    <w:rsid w:val="00A943D6"/>
    <w:rsid w:val="00AA67B7"/>
    <w:rsid w:val="00AB2B49"/>
    <w:rsid w:val="00AB7087"/>
    <w:rsid w:val="00AB763C"/>
    <w:rsid w:val="00AD0B9C"/>
    <w:rsid w:val="00AE3D98"/>
    <w:rsid w:val="00AF1FBF"/>
    <w:rsid w:val="00AF6C6A"/>
    <w:rsid w:val="00B0109B"/>
    <w:rsid w:val="00B028D4"/>
    <w:rsid w:val="00B04A36"/>
    <w:rsid w:val="00B14578"/>
    <w:rsid w:val="00B22032"/>
    <w:rsid w:val="00B239D8"/>
    <w:rsid w:val="00B23C0E"/>
    <w:rsid w:val="00B260DD"/>
    <w:rsid w:val="00B358F3"/>
    <w:rsid w:val="00B3790F"/>
    <w:rsid w:val="00B46DD9"/>
    <w:rsid w:val="00B726F4"/>
    <w:rsid w:val="00BA01B1"/>
    <w:rsid w:val="00BA1D13"/>
    <w:rsid w:val="00BB5A02"/>
    <w:rsid w:val="00BB70F3"/>
    <w:rsid w:val="00BC2419"/>
    <w:rsid w:val="00BC4C81"/>
    <w:rsid w:val="00BD3D88"/>
    <w:rsid w:val="00BE383D"/>
    <w:rsid w:val="00BF2B1A"/>
    <w:rsid w:val="00BF4A4F"/>
    <w:rsid w:val="00C12F50"/>
    <w:rsid w:val="00C13408"/>
    <w:rsid w:val="00C14296"/>
    <w:rsid w:val="00C157D5"/>
    <w:rsid w:val="00C258E8"/>
    <w:rsid w:val="00C3146E"/>
    <w:rsid w:val="00C374A2"/>
    <w:rsid w:val="00C50401"/>
    <w:rsid w:val="00C578FB"/>
    <w:rsid w:val="00C7541D"/>
    <w:rsid w:val="00C76569"/>
    <w:rsid w:val="00C91BB9"/>
    <w:rsid w:val="00C9313F"/>
    <w:rsid w:val="00C9440E"/>
    <w:rsid w:val="00C949F8"/>
    <w:rsid w:val="00CB230D"/>
    <w:rsid w:val="00CB4A8E"/>
    <w:rsid w:val="00CC18DE"/>
    <w:rsid w:val="00CC44DB"/>
    <w:rsid w:val="00CC5623"/>
    <w:rsid w:val="00CD4672"/>
    <w:rsid w:val="00CD6E70"/>
    <w:rsid w:val="00D0553E"/>
    <w:rsid w:val="00D05576"/>
    <w:rsid w:val="00D114A8"/>
    <w:rsid w:val="00D2414F"/>
    <w:rsid w:val="00D2618C"/>
    <w:rsid w:val="00D33DD7"/>
    <w:rsid w:val="00D4513C"/>
    <w:rsid w:val="00D53603"/>
    <w:rsid w:val="00D65A32"/>
    <w:rsid w:val="00D77761"/>
    <w:rsid w:val="00D939E3"/>
    <w:rsid w:val="00D96003"/>
    <w:rsid w:val="00D96CB6"/>
    <w:rsid w:val="00DA29EB"/>
    <w:rsid w:val="00DB66EC"/>
    <w:rsid w:val="00DC4B4B"/>
    <w:rsid w:val="00DC64F0"/>
    <w:rsid w:val="00DD1EC4"/>
    <w:rsid w:val="00DE2C1C"/>
    <w:rsid w:val="00DE43B4"/>
    <w:rsid w:val="00DF3DBA"/>
    <w:rsid w:val="00E018FF"/>
    <w:rsid w:val="00E03CD3"/>
    <w:rsid w:val="00E049AD"/>
    <w:rsid w:val="00E14004"/>
    <w:rsid w:val="00E1616D"/>
    <w:rsid w:val="00E423C0"/>
    <w:rsid w:val="00E4300C"/>
    <w:rsid w:val="00E46EDF"/>
    <w:rsid w:val="00E60C9F"/>
    <w:rsid w:val="00E64705"/>
    <w:rsid w:val="00E6647D"/>
    <w:rsid w:val="00E745D9"/>
    <w:rsid w:val="00EB4E26"/>
    <w:rsid w:val="00ED591C"/>
    <w:rsid w:val="00EE0CAA"/>
    <w:rsid w:val="00EF1E03"/>
    <w:rsid w:val="00F22C7B"/>
    <w:rsid w:val="00F30682"/>
    <w:rsid w:val="00F32E49"/>
    <w:rsid w:val="00F4402B"/>
    <w:rsid w:val="00F47D2B"/>
    <w:rsid w:val="00F618ED"/>
    <w:rsid w:val="00F634F5"/>
    <w:rsid w:val="00F9475F"/>
    <w:rsid w:val="00F97907"/>
    <w:rsid w:val="00FB4ABB"/>
    <w:rsid w:val="00FC5463"/>
    <w:rsid w:val="00FD050C"/>
    <w:rsid w:val="00FE18F7"/>
    <w:rsid w:val="00FE474F"/>
    <w:rsid w:val="00FE590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40579-24BB-4618-956C-A9D91E0F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463"/>
    <w:pPr>
      <w:spacing w:after="0" w:line="240" w:lineRule="auto"/>
    </w:pPr>
    <w:rPr>
      <w:rFonts w:ascii="Times" w:eastAsia="Times" w:hAnsi="Times" w:cs="Times New Roman"/>
      <w:sz w:val="24"/>
      <w:szCs w:val="20"/>
      <w:lang w:val="es-ES_tradnl"/>
    </w:rPr>
  </w:style>
  <w:style w:type="paragraph" w:styleId="Ttulo1">
    <w:name w:val="heading 1"/>
    <w:basedOn w:val="Normal"/>
    <w:next w:val="Normal"/>
    <w:link w:val="Ttulo1Car"/>
    <w:uiPriority w:val="9"/>
    <w:qFormat/>
    <w:rsid w:val="00096D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9734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096D18"/>
    <w:pPr>
      <w:keepNext/>
      <w:keepLines/>
      <w:spacing w:before="40"/>
      <w:outlineLvl w:val="2"/>
    </w:pPr>
    <w:rPr>
      <w:rFonts w:asciiTheme="majorHAnsi" w:eastAsiaTheme="majorEastAsia" w:hAnsiTheme="majorHAnsi" w:cstheme="majorBidi"/>
      <w:color w:val="1F4D78" w:themeColor="accent1" w:themeShade="7F"/>
      <w:szCs w:val="24"/>
    </w:rPr>
  </w:style>
  <w:style w:type="paragraph" w:styleId="Ttulo5">
    <w:name w:val="heading 5"/>
    <w:basedOn w:val="Normal"/>
    <w:next w:val="Normal"/>
    <w:link w:val="Ttulo5Car"/>
    <w:qFormat/>
    <w:rsid w:val="00082526"/>
    <w:pPr>
      <w:keepNext/>
      <w:ind w:left="360"/>
      <w:jc w:val="center"/>
      <w:outlineLvl w:val="4"/>
    </w:pPr>
    <w:rPr>
      <w:rFonts w:ascii="Times New Roman" w:hAnsi="Times New Roman"/>
      <w:b/>
      <w:bCs/>
    </w:rPr>
  </w:style>
  <w:style w:type="paragraph" w:styleId="Ttulo6">
    <w:name w:val="heading 6"/>
    <w:basedOn w:val="Normal"/>
    <w:next w:val="Normal"/>
    <w:link w:val="Ttulo6Car"/>
    <w:qFormat/>
    <w:rsid w:val="00082526"/>
    <w:pPr>
      <w:keepNext/>
      <w:ind w:left="360"/>
      <w:outlineLvl w:val="5"/>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EB4E26"/>
    <w:pPr>
      <w:jc w:val="both"/>
    </w:pPr>
    <w:rPr>
      <w:rFonts w:ascii="Times New Roman" w:eastAsia="Times New Roman" w:hAnsi="Times New Roman"/>
      <w:szCs w:val="24"/>
      <w:lang w:val="es-VE"/>
    </w:rPr>
  </w:style>
  <w:style w:type="character" w:customStyle="1" w:styleId="TextoindependienteCar">
    <w:name w:val="Texto independiente Car"/>
    <w:basedOn w:val="Fuentedeprrafopredeter"/>
    <w:link w:val="Textoindependiente"/>
    <w:semiHidden/>
    <w:rsid w:val="00EB4E26"/>
    <w:rPr>
      <w:rFonts w:ascii="Times New Roman" w:eastAsia="Times New Roman" w:hAnsi="Times New Roman" w:cs="Times New Roman"/>
      <w:sz w:val="24"/>
      <w:szCs w:val="24"/>
      <w:lang w:val="es-VE"/>
    </w:rPr>
  </w:style>
  <w:style w:type="character" w:customStyle="1" w:styleId="Ttulo5Car">
    <w:name w:val="Título 5 Car"/>
    <w:basedOn w:val="Fuentedeprrafopredeter"/>
    <w:link w:val="Ttulo5"/>
    <w:rsid w:val="00082526"/>
    <w:rPr>
      <w:rFonts w:ascii="Times New Roman" w:eastAsia="Times" w:hAnsi="Times New Roman" w:cs="Times New Roman"/>
      <w:b/>
      <w:bCs/>
      <w:sz w:val="24"/>
      <w:szCs w:val="20"/>
      <w:lang w:val="es-ES_tradnl"/>
    </w:rPr>
  </w:style>
  <w:style w:type="character" w:customStyle="1" w:styleId="Ttulo6Car">
    <w:name w:val="Título 6 Car"/>
    <w:basedOn w:val="Fuentedeprrafopredeter"/>
    <w:link w:val="Ttulo6"/>
    <w:rsid w:val="00082526"/>
    <w:rPr>
      <w:rFonts w:ascii="Times New Roman" w:eastAsia="Times" w:hAnsi="Times New Roman" w:cs="Times New Roman"/>
      <w:b/>
      <w:sz w:val="24"/>
      <w:szCs w:val="20"/>
      <w:lang w:val="es-ES_tradnl"/>
    </w:rPr>
  </w:style>
  <w:style w:type="character" w:customStyle="1" w:styleId="Ttulo1Car">
    <w:name w:val="Título 1 Car"/>
    <w:basedOn w:val="Fuentedeprrafopredeter"/>
    <w:link w:val="Ttulo1"/>
    <w:uiPriority w:val="9"/>
    <w:rsid w:val="00096D18"/>
    <w:rPr>
      <w:rFonts w:asciiTheme="majorHAnsi" w:eastAsiaTheme="majorEastAsia" w:hAnsiTheme="majorHAnsi" w:cstheme="majorBidi"/>
      <w:color w:val="2E74B5" w:themeColor="accent1" w:themeShade="BF"/>
      <w:sz w:val="32"/>
      <w:szCs w:val="32"/>
      <w:lang w:val="es-ES_tradnl"/>
    </w:rPr>
  </w:style>
  <w:style w:type="character" w:customStyle="1" w:styleId="Ttulo3Car">
    <w:name w:val="Título 3 Car"/>
    <w:basedOn w:val="Fuentedeprrafopredeter"/>
    <w:link w:val="Ttulo3"/>
    <w:uiPriority w:val="9"/>
    <w:semiHidden/>
    <w:rsid w:val="00096D18"/>
    <w:rPr>
      <w:rFonts w:asciiTheme="majorHAnsi" w:eastAsiaTheme="majorEastAsia" w:hAnsiTheme="majorHAnsi" w:cstheme="majorBidi"/>
      <w:color w:val="1F4D78" w:themeColor="accent1" w:themeShade="7F"/>
      <w:sz w:val="24"/>
      <w:szCs w:val="24"/>
      <w:lang w:val="es-ES_tradnl"/>
    </w:rPr>
  </w:style>
  <w:style w:type="paragraph" w:styleId="Textoindependiente2">
    <w:name w:val="Body Text 2"/>
    <w:basedOn w:val="Normal"/>
    <w:link w:val="Textoindependiente2Car"/>
    <w:uiPriority w:val="99"/>
    <w:semiHidden/>
    <w:unhideWhenUsed/>
    <w:rsid w:val="00096D18"/>
    <w:pPr>
      <w:spacing w:after="120" w:line="480" w:lineRule="auto"/>
    </w:pPr>
  </w:style>
  <w:style w:type="character" w:customStyle="1" w:styleId="Textoindependiente2Car">
    <w:name w:val="Texto independiente 2 Car"/>
    <w:basedOn w:val="Fuentedeprrafopredeter"/>
    <w:link w:val="Textoindependiente2"/>
    <w:uiPriority w:val="99"/>
    <w:semiHidden/>
    <w:rsid w:val="00096D18"/>
    <w:rPr>
      <w:rFonts w:ascii="Times" w:eastAsia="Times" w:hAnsi="Times" w:cs="Times New Roman"/>
      <w:sz w:val="24"/>
      <w:szCs w:val="20"/>
      <w:lang w:val="es-ES_tradnl"/>
    </w:rPr>
  </w:style>
  <w:style w:type="character" w:styleId="Hipervnculo">
    <w:name w:val="Hyperlink"/>
    <w:basedOn w:val="Fuentedeprrafopredeter"/>
    <w:uiPriority w:val="99"/>
    <w:unhideWhenUsed/>
    <w:rsid w:val="00F22C7B"/>
    <w:rPr>
      <w:color w:val="0563C1" w:themeColor="hyperlink"/>
      <w:u w:val="single"/>
    </w:rPr>
  </w:style>
  <w:style w:type="character" w:styleId="Refdecomentario">
    <w:name w:val="annotation reference"/>
    <w:basedOn w:val="Fuentedeprrafopredeter"/>
    <w:uiPriority w:val="99"/>
    <w:semiHidden/>
    <w:unhideWhenUsed/>
    <w:rsid w:val="005A78A2"/>
    <w:rPr>
      <w:sz w:val="16"/>
      <w:szCs w:val="16"/>
    </w:rPr>
  </w:style>
  <w:style w:type="paragraph" w:styleId="Textocomentario">
    <w:name w:val="annotation text"/>
    <w:basedOn w:val="Normal"/>
    <w:link w:val="TextocomentarioCar"/>
    <w:uiPriority w:val="99"/>
    <w:semiHidden/>
    <w:unhideWhenUsed/>
    <w:rsid w:val="005A78A2"/>
    <w:rPr>
      <w:sz w:val="20"/>
    </w:rPr>
  </w:style>
  <w:style w:type="character" w:customStyle="1" w:styleId="TextocomentarioCar">
    <w:name w:val="Texto comentario Car"/>
    <w:basedOn w:val="Fuentedeprrafopredeter"/>
    <w:link w:val="Textocomentario"/>
    <w:uiPriority w:val="99"/>
    <w:semiHidden/>
    <w:rsid w:val="005A78A2"/>
    <w:rPr>
      <w:rFonts w:ascii="Times" w:eastAsia="Times" w:hAnsi="Times"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5A78A2"/>
    <w:rPr>
      <w:b/>
      <w:bCs/>
    </w:rPr>
  </w:style>
  <w:style w:type="character" w:customStyle="1" w:styleId="AsuntodelcomentarioCar">
    <w:name w:val="Asunto del comentario Car"/>
    <w:basedOn w:val="TextocomentarioCar"/>
    <w:link w:val="Asuntodelcomentario"/>
    <w:uiPriority w:val="99"/>
    <w:semiHidden/>
    <w:rsid w:val="005A78A2"/>
    <w:rPr>
      <w:rFonts w:ascii="Times" w:eastAsia="Times" w:hAnsi="Times" w:cs="Times New Roman"/>
      <w:b/>
      <w:bCs/>
      <w:sz w:val="20"/>
      <w:szCs w:val="20"/>
      <w:lang w:val="es-ES_tradnl"/>
    </w:rPr>
  </w:style>
  <w:style w:type="paragraph" w:styleId="Textodeglobo">
    <w:name w:val="Balloon Text"/>
    <w:basedOn w:val="Normal"/>
    <w:link w:val="TextodegloboCar"/>
    <w:uiPriority w:val="99"/>
    <w:semiHidden/>
    <w:unhideWhenUsed/>
    <w:rsid w:val="005A78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78A2"/>
    <w:rPr>
      <w:rFonts w:ascii="Segoe UI" w:eastAsia="Times" w:hAnsi="Segoe UI" w:cs="Segoe UI"/>
      <w:sz w:val="18"/>
      <w:szCs w:val="18"/>
      <w:lang w:val="es-ES_tradnl"/>
    </w:rPr>
  </w:style>
  <w:style w:type="character" w:customStyle="1" w:styleId="Ttulo2Car">
    <w:name w:val="Título 2 Car"/>
    <w:basedOn w:val="Fuentedeprrafopredeter"/>
    <w:link w:val="Ttulo2"/>
    <w:uiPriority w:val="9"/>
    <w:semiHidden/>
    <w:rsid w:val="00973417"/>
    <w:rPr>
      <w:rFonts w:asciiTheme="majorHAnsi" w:eastAsiaTheme="majorEastAsia" w:hAnsiTheme="majorHAnsi" w:cstheme="majorBidi"/>
      <w:color w:val="2E74B5" w:themeColor="accent1" w:themeShade="BF"/>
      <w:sz w:val="26"/>
      <w:szCs w:val="26"/>
      <w:lang w:val="es-ES_tradnl"/>
    </w:rPr>
  </w:style>
  <w:style w:type="paragraph" w:styleId="Prrafodelista">
    <w:name w:val="List Paragraph"/>
    <w:basedOn w:val="Normal"/>
    <w:uiPriority w:val="34"/>
    <w:qFormat/>
    <w:rsid w:val="00D114A8"/>
    <w:pPr>
      <w:ind w:left="720"/>
      <w:contextualSpacing/>
    </w:pPr>
  </w:style>
  <w:style w:type="paragraph" w:styleId="Encabezado">
    <w:name w:val="header"/>
    <w:basedOn w:val="Normal"/>
    <w:link w:val="EncabezadoCar"/>
    <w:uiPriority w:val="99"/>
    <w:unhideWhenUsed/>
    <w:rsid w:val="00BC2419"/>
    <w:pPr>
      <w:tabs>
        <w:tab w:val="center" w:pos="4419"/>
        <w:tab w:val="right" w:pos="8838"/>
      </w:tabs>
    </w:pPr>
  </w:style>
  <w:style w:type="character" w:customStyle="1" w:styleId="EncabezadoCar">
    <w:name w:val="Encabezado Car"/>
    <w:basedOn w:val="Fuentedeprrafopredeter"/>
    <w:link w:val="Encabezado"/>
    <w:uiPriority w:val="99"/>
    <w:rsid w:val="00BC2419"/>
    <w:rPr>
      <w:rFonts w:ascii="Times" w:eastAsia="Times" w:hAnsi="Times" w:cs="Times New Roman"/>
      <w:sz w:val="24"/>
      <w:szCs w:val="20"/>
      <w:lang w:val="es-ES_tradnl"/>
    </w:rPr>
  </w:style>
  <w:style w:type="paragraph" w:styleId="Piedepgina">
    <w:name w:val="footer"/>
    <w:basedOn w:val="Normal"/>
    <w:link w:val="PiedepginaCar"/>
    <w:uiPriority w:val="99"/>
    <w:unhideWhenUsed/>
    <w:rsid w:val="00BC2419"/>
    <w:pPr>
      <w:tabs>
        <w:tab w:val="center" w:pos="4419"/>
        <w:tab w:val="right" w:pos="8838"/>
      </w:tabs>
    </w:pPr>
  </w:style>
  <w:style w:type="character" w:customStyle="1" w:styleId="PiedepginaCar">
    <w:name w:val="Pie de página Car"/>
    <w:basedOn w:val="Fuentedeprrafopredeter"/>
    <w:link w:val="Piedepgina"/>
    <w:uiPriority w:val="99"/>
    <w:rsid w:val="00BC2419"/>
    <w:rPr>
      <w:rFonts w:ascii="Times" w:eastAsia="Times" w:hAnsi="Times" w:cs="Times New Roman"/>
      <w:sz w:val="24"/>
      <w:szCs w:val="20"/>
      <w:lang w:val="es-ES_tradnl"/>
    </w:rPr>
  </w:style>
  <w:style w:type="table" w:styleId="Tablaconcuadrcula">
    <w:name w:val="Table Grid"/>
    <w:basedOn w:val="Tablanormal"/>
    <w:uiPriority w:val="39"/>
    <w:rsid w:val="00031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099361">
      <w:bodyDiv w:val="1"/>
      <w:marLeft w:val="0"/>
      <w:marRight w:val="0"/>
      <w:marTop w:val="0"/>
      <w:marBottom w:val="0"/>
      <w:divBdr>
        <w:top w:val="none" w:sz="0" w:space="0" w:color="auto"/>
        <w:left w:val="none" w:sz="0" w:space="0" w:color="auto"/>
        <w:bottom w:val="none" w:sz="0" w:space="0" w:color="auto"/>
        <w:right w:val="none" w:sz="0" w:space="0" w:color="auto"/>
      </w:divBdr>
    </w:div>
    <w:div w:id="1254825342">
      <w:bodyDiv w:val="1"/>
      <w:marLeft w:val="0"/>
      <w:marRight w:val="0"/>
      <w:marTop w:val="0"/>
      <w:marBottom w:val="0"/>
      <w:divBdr>
        <w:top w:val="none" w:sz="0" w:space="0" w:color="auto"/>
        <w:left w:val="none" w:sz="0" w:space="0" w:color="auto"/>
        <w:bottom w:val="none" w:sz="0" w:space="0" w:color="auto"/>
        <w:right w:val="none" w:sz="0" w:space="0" w:color="auto"/>
      </w:divBdr>
    </w:div>
    <w:div w:id="171392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uska.fernandez@itesm.mx" TargetMode="External"/><Relationship Id="rId3" Type="http://schemas.openxmlformats.org/officeDocument/2006/relationships/settings" Target="settings.xml"/><Relationship Id="rId7" Type="http://schemas.openxmlformats.org/officeDocument/2006/relationships/hyperlink" Target="mailto:jcante@galileo.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rupal.puj.edu.co/files/OI088_Herman_1.pdf" TargetMode="External"/><Relationship Id="rId4" Type="http://schemas.openxmlformats.org/officeDocument/2006/relationships/webSettings" Target="webSettings.xml"/><Relationship Id="rId9" Type="http://schemas.openxmlformats.org/officeDocument/2006/relationships/hyperlink" Target="mailto:eduardopulido44@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5</Pages>
  <Words>2896</Words>
  <Characters>15930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Evomaster</dc:creator>
  <cp:keywords/>
  <dc:description/>
  <cp:lastModifiedBy>Evomaster</cp:lastModifiedBy>
  <cp:revision>136</cp:revision>
  <dcterms:created xsi:type="dcterms:W3CDTF">2016-01-11T17:10:00Z</dcterms:created>
  <dcterms:modified xsi:type="dcterms:W3CDTF">2016-04-11T05:05:00Z</dcterms:modified>
</cp:coreProperties>
</file>